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587389" w:rsidRPr="00587389" w:rsidRDefault="00587389" w:rsidP="00587389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587389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5A5B" wp14:editId="2E8C274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7389" w:rsidRPr="003C5141" w:rsidRDefault="00587389" w:rsidP="00587389">
                            <w:pPr>
                              <w:ind w:right="84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87389" w:rsidRPr="003C5141" w:rsidRDefault="00587389" w:rsidP="00587389">
                      <w:pPr>
                        <w:ind w:right="84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87389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51CACC6B" wp14:editId="6C10FC9C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89" w:rsidRPr="00587389" w:rsidRDefault="00587389" w:rsidP="00587389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587389" w:rsidRPr="00587389" w:rsidRDefault="00587389" w:rsidP="00587389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587389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587389" w:rsidRPr="00587389" w:rsidRDefault="00587389" w:rsidP="00587389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587389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587389" w:rsidRPr="00587389" w:rsidRDefault="00587389" w:rsidP="00587389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587389" w:rsidRPr="00587389" w:rsidRDefault="00587389" w:rsidP="00587389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587389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587389" w:rsidRPr="00587389" w:rsidRDefault="00587389" w:rsidP="00587389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587389" w:rsidRPr="00587389" w:rsidRDefault="00587389" w:rsidP="00587389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87389" w:rsidRPr="00587389" w:rsidTr="00587389">
        <w:trPr>
          <w:trHeight w:val="227"/>
        </w:trPr>
        <w:tc>
          <w:tcPr>
            <w:tcW w:w="2563" w:type="pct"/>
          </w:tcPr>
          <w:p w:rsidR="00587389" w:rsidRPr="00587389" w:rsidRDefault="009142DC" w:rsidP="00587389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AD66E2">
              <w:rPr>
                <w:rFonts w:ascii="PT Astra Serif" w:hAnsi="PT Astra Serif"/>
                <w:sz w:val="28"/>
                <w:szCs w:val="26"/>
              </w:rPr>
              <w:t>т 09.12.2025</w:t>
            </w:r>
          </w:p>
        </w:tc>
        <w:tc>
          <w:tcPr>
            <w:tcW w:w="2437" w:type="pct"/>
          </w:tcPr>
          <w:p w:rsidR="00587389" w:rsidRPr="00587389" w:rsidRDefault="00AD66E2" w:rsidP="00587389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2470-13-п</w:t>
            </w:r>
          </w:p>
        </w:tc>
      </w:tr>
    </w:tbl>
    <w:p w:rsidR="00F45079" w:rsidRPr="00587389" w:rsidRDefault="00F45079" w:rsidP="00587389">
      <w:pPr>
        <w:suppressAutoHyphens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587389" w:rsidRPr="00587389" w:rsidRDefault="00587389" w:rsidP="00587389">
      <w:pPr>
        <w:suppressAutoHyphens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587389" w:rsidRPr="00587389" w:rsidRDefault="00587389" w:rsidP="00587389">
      <w:pPr>
        <w:suppressAutoHyphens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587389" w:rsidRPr="00587389" w:rsidRDefault="00587389" w:rsidP="00587389">
      <w:pPr>
        <w:suppressAutoHyphens/>
        <w:ind w:firstLine="0"/>
        <w:rPr>
          <w:rFonts w:ascii="PT Astra Serif" w:hAnsi="PT Astra Serif"/>
          <w:sz w:val="28"/>
          <w:szCs w:val="28"/>
          <w:highlight w:val="yellow"/>
          <w:lang w:eastAsia="ar-SA"/>
        </w:rPr>
      </w:pPr>
    </w:p>
    <w:p w:rsidR="00587389" w:rsidRDefault="00AA508C" w:rsidP="00587389">
      <w:pPr>
        <w:ind w:firstLine="0"/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587389" w:rsidRDefault="00AA508C" w:rsidP="00587389">
      <w:pPr>
        <w:ind w:firstLine="0"/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AA508C" w:rsidRPr="00CB4268" w:rsidRDefault="00AA508C" w:rsidP="00587389">
      <w:pPr>
        <w:ind w:firstLine="0"/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 xml:space="preserve">от 13.12.2024 № 2129-п </w:t>
      </w:r>
    </w:p>
    <w:p w:rsidR="00AA508C" w:rsidRPr="00CB4268" w:rsidRDefault="00AA508C" w:rsidP="00587389">
      <w:pPr>
        <w:ind w:firstLine="0"/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>«</w:t>
      </w:r>
      <w:r w:rsidR="00F45079" w:rsidRPr="00CB4268">
        <w:rPr>
          <w:rFonts w:ascii="PT Astra Serif" w:hAnsi="PT Astra Serif"/>
          <w:sz w:val="28"/>
          <w:szCs w:val="28"/>
        </w:rPr>
        <w:t xml:space="preserve">О муниципальной программе </w:t>
      </w:r>
    </w:p>
    <w:p w:rsidR="00F45079" w:rsidRPr="00CB4268" w:rsidRDefault="00F45079" w:rsidP="00587389">
      <w:pPr>
        <w:ind w:firstLine="0"/>
        <w:rPr>
          <w:rFonts w:ascii="PT Astra Serif" w:hAnsi="PT Astra Serif"/>
          <w:sz w:val="28"/>
          <w:szCs w:val="28"/>
        </w:rPr>
      </w:pPr>
      <w:r w:rsidRPr="00CB4268">
        <w:rPr>
          <w:rFonts w:ascii="PT Astra Serif" w:hAnsi="PT Astra Serif"/>
          <w:sz w:val="28"/>
          <w:szCs w:val="28"/>
        </w:rPr>
        <w:t>города Югорска «Строительство»</w:t>
      </w:r>
    </w:p>
    <w:p w:rsidR="00587389" w:rsidRPr="00587389" w:rsidRDefault="00587389" w:rsidP="00587389">
      <w:pPr>
        <w:autoSpaceDE w:val="0"/>
        <w:autoSpaceDN w:val="0"/>
        <w:adjustRightInd w:val="0"/>
        <w:ind w:firstLine="0"/>
        <w:rPr>
          <w:rFonts w:ascii="PT Astra Serif" w:hAnsi="PT Astra Serif"/>
          <w:sz w:val="28"/>
          <w:szCs w:val="28"/>
        </w:rPr>
      </w:pPr>
    </w:p>
    <w:p w:rsidR="00587389" w:rsidRPr="00587389" w:rsidRDefault="00587389" w:rsidP="0058738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587389" w:rsidRPr="00587389" w:rsidRDefault="00587389" w:rsidP="00587389">
      <w:pPr>
        <w:autoSpaceDE w:val="0"/>
        <w:autoSpaceDN w:val="0"/>
        <w:adjustRightInd w:val="0"/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F45079" w:rsidRPr="00CB4268" w:rsidRDefault="00F45079" w:rsidP="0014160B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CB4268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 w:rsidRPr="00CB4268">
        <w:rPr>
          <w:rFonts w:ascii="PT Astra Serif" w:hAnsi="PT Astra Serif"/>
          <w:bCs/>
          <w:sz w:val="28"/>
          <w:szCs w:val="28"/>
        </w:rPr>
        <w:t>с</w:t>
      </w:r>
      <w:r w:rsidR="00B371A8" w:rsidRPr="00CB4268">
        <w:rPr>
          <w:rFonts w:ascii="PT Astra Serif" w:hAnsi="PT Astra Serif"/>
          <w:bCs/>
          <w:sz w:val="28"/>
          <w:szCs w:val="28"/>
        </w:rPr>
        <w:t xml:space="preserve"> </w:t>
      </w:r>
      <w:r w:rsidRPr="00CB4268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</w:t>
      </w:r>
      <w:r w:rsidR="0014160B">
        <w:rPr>
          <w:rFonts w:ascii="PT Astra Serif" w:hAnsi="PT Astra Serif"/>
          <w:bCs/>
          <w:sz w:val="28"/>
          <w:szCs w:val="28"/>
        </w:rPr>
        <w:t xml:space="preserve">              </w:t>
      </w:r>
      <w:r w:rsidRPr="00CB4268">
        <w:rPr>
          <w:rFonts w:ascii="PT Astra Serif" w:hAnsi="PT Astra Serif"/>
          <w:bCs/>
          <w:sz w:val="28"/>
          <w:szCs w:val="28"/>
        </w:rPr>
        <w:t xml:space="preserve">от </w:t>
      </w:r>
      <w:r w:rsidR="008304C7" w:rsidRPr="00CB4268">
        <w:rPr>
          <w:rFonts w:ascii="PT Astra Serif" w:hAnsi="PT Astra Serif"/>
          <w:bCs/>
          <w:sz w:val="28"/>
          <w:szCs w:val="28"/>
        </w:rPr>
        <w:t>16.08.2024</w:t>
      </w:r>
      <w:r w:rsidR="0011373E" w:rsidRPr="00CB4268">
        <w:rPr>
          <w:rFonts w:ascii="PT Astra Serif" w:hAnsi="PT Astra Serif"/>
          <w:bCs/>
          <w:sz w:val="28"/>
          <w:szCs w:val="28"/>
        </w:rPr>
        <w:t xml:space="preserve"> </w:t>
      </w:r>
      <w:r w:rsidRPr="00CB4268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CB4268">
        <w:rPr>
          <w:rFonts w:ascii="PT Astra Serif" w:hAnsi="PT Astra Serif"/>
          <w:bCs/>
          <w:sz w:val="28"/>
          <w:szCs w:val="28"/>
        </w:rPr>
        <w:t>1373-п</w:t>
      </w:r>
      <w:r w:rsidRPr="00CB4268">
        <w:rPr>
          <w:rFonts w:ascii="PT Astra Serif" w:hAnsi="PT Astra Serif"/>
          <w:bCs/>
          <w:sz w:val="28"/>
          <w:szCs w:val="28"/>
        </w:rPr>
        <w:t xml:space="preserve"> «</w:t>
      </w:r>
      <w:r w:rsidRPr="00CB4268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 w:rsidRPr="00CB4268">
        <w:rPr>
          <w:rFonts w:ascii="PT Astra Serif" w:hAnsi="PT Astra Serif"/>
          <w:sz w:val="28"/>
          <w:szCs w:val="28"/>
        </w:rPr>
        <w:t xml:space="preserve"> </w:t>
      </w:r>
      <w:r w:rsidRPr="00CB4268">
        <w:rPr>
          <w:rFonts w:ascii="PT Astra Serif" w:hAnsi="PT Astra Serif"/>
          <w:sz w:val="28"/>
          <w:szCs w:val="28"/>
        </w:rPr>
        <w:t xml:space="preserve">формирования, утверждения </w:t>
      </w:r>
      <w:r w:rsidR="0014160B">
        <w:rPr>
          <w:rFonts w:ascii="PT Astra Serif" w:hAnsi="PT Astra Serif"/>
          <w:sz w:val="28"/>
          <w:szCs w:val="28"/>
        </w:rPr>
        <w:t xml:space="preserve">                </w:t>
      </w:r>
      <w:r w:rsidRPr="00CB4268">
        <w:rPr>
          <w:rFonts w:ascii="PT Astra Serif" w:hAnsi="PT Astra Serif"/>
          <w:sz w:val="28"/>
          <w:szCs w:val="28"/>
        </w:rPr>
        <w:t>и реализации</w:t>
      </w:r>
      <w:r w:rsidRPr="00CB4268">
        <w:rPr>
          <w:rFonts w:ascii="PT Astra Serif" w:hAnsi="PT Astra Serif"/>
          <w:bCs/>
          <w:sz w:val="28"/>
          <w:szCs w:val="28"/>
        </w:rPr>
        <w:t>»:</w:t>
      </w:r>
    </w:p>
    <w:p w:rsidR="00AA508C" w:rsidRPr="00BB2EE8" w:rsidRDefault="00AA508C" w:rsidP="0014160B">
      <w:pPr>
        <w:pStyle w:val="a5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BB2EE8">
        <w:rPr>
          <w:rFonts w:ascii="PT Astra Serif" w:hAnsi="PT Astra Serif"/>
          <w:sz w:val="28"/>
          <w:szCs w:val="28"/>
          <w:lang w:eastAsia="ar-SA"/>
        </w:rPr>
        <w:t>Внести в приложение к постановлению администрации города Югорска от 13.12.2024</w:t>
      </w:r>
      <w:r w:rsidR="002334F5" w:rsidRPr="00BB2EE8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BB2EE8">
        <w:rPr>
          <w:rFonts w:ascii="PT Astra Serif" w:hAnsi="PT Astra Serif"/>
          <w:sz w:val="28"/>
          <w:szCs w:val="28"/>
          <w:lang w:eastAsia="ar-SA"/>
        </w:rPr>
        <w:t>2129-п «</w:t>
      </w:r>
      <w:r w:rsidRPr="00BB2EE8">
        <w:rPr>
          <w:rFonts w:ascii="PT Astra Serif" w:hAnsi="PT Astra Serif"/>
          <w:sz w:val="28"/>
          <w:szCs w:val="28"/>
        </w:rPr>
        <w:t xml:space="preserve">О </w:t>
      </w:r>
      <w:r w:rsidRPr="00BB2EE8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BB2EE8">
        <w:rPr>
          <w:rFonts w:ascii="PT Astra Serif" w:hAnsi="PT Astra Serif"/>
          <w:sz w:val="28"/>
          <w:szCs w:val="28"/>
          <w:lang w:eastAsia="ar-SA"/>
        </w:rPr>
        <w:t>(</w:t>
      </w:r>
      <w:r w:rsidR="00700528" w:rsidRPr="00BB2EE8">
        <w:rPr>
          <w:rFonts w:ascii="PT Astra Serif" w:hAnsi="PT Astra Serif"/>
          <w:sz w:val="28"/>
          <w:szCs w:val="28"/>
          <w:lang w:eastAsia="ar-SA"/>
        </w:rPr>
        <w:t xml:space="preserve">с изменениями от 21.02.2025 № 290-п, </w:t>
      </w:r>
      <w:r w:rsidR="0014160B">
        <w:rPr>
          <w:rFonts w:ascii="PT Astra Serif" w:hAnsi="PT Astra Serif"/>
          <w:sz w:val="28"/>
          <w:szCs w:val="28"/>
          <w:lang w:eastAsia="ar-SA"/>
        </w:rPr>
        <w:t xml:space="preserve">                        </w:t>
      </w:r>
      <w:r w:rsidR="00700528" w:rsidRPr="00BB2EE8">
        <w:rPr>
          <w:rFonts w:ascii="PT Astra Serif" w:hAnsi="PT Astra Serif"/>
          <w:sz w:val="28"/>
          <w:szCs w:val="28"/>
          <w:lang w:eastAsia="ar-SA"/>
        </w:rPr>
        <w:t>от 16.05.2025 № 870-п, от 25.07.2025 № 1401-13-п, от 15.08.2025 № 1548-13-п, от 03.10.2025 № 1924-13-п</w:t>
      </w:r>
      <w:r w:rsidR="00173652">
        <w:rPr>
          <w:rFonts w:ascii="PT Astra Serif" w:hAnsi="PT Astra Serif"/>
          <w:sz w:val="28"/>
          <w:szCs w:val="28"/>
          <w:lang w:eastAsia="ar-SA"/>
        </w:rPr>
        <w:t>, от 21.11.2025 № 2312-13-п</w:t>
      </w:r>
      <w:r w:rsidR="00AC0F87" w:rsidRPr="00BB2EE8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BB2EE8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6F2C6F" w:rsidRDefault="00B77912" w:rsidP="0014160B">
      <w:pPr>
        <w:pStyle w:val="a5"/>
        <w:numPr>
          <w:ilvl w:val="1"/>
          <w:numId w:val="46"/>
        </w:numPr>
        <w:tabs>
          <w:tab w:val="left" w:pos="1276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BB2EE8">
        <w:rPr>
          <w:rFonts w:ascii="PT Astra Serif" w:hAnsi="PT Astra Serif"/>
          <w:sz w:val="28"/>
          <w:szCs w:val="28"/>
          <w:lang w:eastAsia="ar-SA"/>
        </w:rPr>
        <w:t>В разделе 1</w:t>
      </w:r>
      <w:r w:rsidR="006F2C6F">
        <w:rPr>
          <w:rFonts w:ascii="PT Astra Serif" w:hAnsi="PT Astra Serif"/>
          <w:sz w:val="28"/>
          <w:szCs w:val="28"/>
          <w:lang w:eastAsia="ar-SA"/>
        </w:rPr>
        <w:t>:</w:t>
      </w:r>
    </w:p>
    <w:p w:rsidR="00B77912" w:rsidRDefault="00B77912" w:rsidP="0014160B">
      <w:pPr>
        <w:pStyle w:val="a5"/>
        <w:numPr>
          <w:ilvl w:val="2"/>
          <w:numId w:val="46"/>
        </w:numPr>
        <w:tabs>
          <w:tab w:val="left" w:pos="1276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 w:rsidRPr="00BB2EE8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6F2C6F">
        <w:rPr>
          <w:rFonts w:ascii="PT Astra Serif" w:hAnsi="PT Astra Serif"/>
          <w:sz w:val="28"/>
          <w:szCs w:val="28"/>
          <w:lang w:eastAsia="ar-SA"/>
        </w:rPr>
        <w:t>В</w:t>
      </w:r>
      <w:r w:rsidRPr="00BB2EE8">
        <w:rPr>
          <w:rFonts w:ascii="PT Astra Serif" w:hAnsi="PT Astra Serif"/>
          <w:sz w:val="28"/>
          <w:szCs w:val="28"/>
          <w:lang w:eastAsia="ar-SA"/>
        </w:rPr>
        <w:t xml:space="preserve"> строке «</w:t>
      </w:r>
      <w:r w:rsidRPr="00BB2EE8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075EBA" w:rsidRPr="00BB2EE8">
        <w:rPr>
          <w:rFonts w:ascii="PT Astra Serif" w:hAnsi="PT Astra Serif"/>
          <w:sz w:val="28"/>
          <w:szCs w:val="28"/>
        </w:rPr>
        <w:t>» цифры «</w:t>
      </w:r>
      <w:r w:rsidR="00BB2EE8" w:rsidRPr="00BB2EE8">
        <w:rPr>
          <w:rFonts w:ascii="PT Astra Serif" w:eastAsiaTheme="minorEastAsia" w:hAnsi="PT Astra Serif" w:cs="Times New Roman CYR"/>
          <w:sz w:val="28"/>
          <w:szCs w:val="28"/>
        </w:rPr>
        <w:t>6 631 157,0</w:t>
      </w:r>
      <w:r w:rsidR="00075EBA" w:rsidRPr="00BB2EE8">
        <w:rPr>
          <w:rFonts w:ascii="PT Astra Serif" w:eastAsiaTheme="minorEastAsia" w:hAnsi="PT Astra Serif" w:cs="Times New Roman CYR"/>
          <w:sz w:val="28"/>
          <w:szCs w:val="28"/>
        </w:rPr>
        <w:t>» заменить на «</w:t>
      </w:r>
      <w:r w:rsidR="00431E82" w:rsidRPr="00473803">
        <w:rPr>
          <w:rFonts w:ascii="PT Astra Serif" w:eastAsiaTheme="minorEastAsia" w:hAnsi="PT Astra Serif" w:cs="Times New Roman CYR"/>
          <w:sz w:val="28"/>
          <w:szCs w:val="28"/>
        </w:rPr>
        <w:t>9 522 732,0</w:t>
      </w:r>
      <w:r w:rsidR="00075EBA" w:rsidRPr="00BB2EE8">
        <w:rPr>
          <w:rFonts w:ascii="PT Astra Serif" w:eastAsiaTheme="minorEastAsia" w:hAnsi="PT Astra Serif" w:cs="Times New Roman CYR"/>
          <w:sz w:val="28"/>
          <w:szCs w:val="28"/>
        </w:rPr>
        <w:t>».</w:t>
      </w:r>
    </w:p>
    <w:p w:rsidR="006F2C6F" w:rsidRPr="00BB2EE8" w:rsidRDefault="006F2C6F" w:rsidP="0014160B">
      <w:pPr>
        <w:pStyle w:val="a5"/>
        <w:numPr>
          <w:ilvl w:val="2"/>
          <w:numId w:val="46"/>
        </w:numPr>
        <w:tabs>
          <w:tab w:val="left" w:pos="1276"/>
        </w:tabs>
        <w:spacing w:line="276" w:lineRule="auto"/>
        <w:ind w:left="0" w:firstLine="709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>Строку «</w:t>
      </w:r>
      <w:r w:rsidRPr="00360CEB">
        <w:rPr>
          <w:rFonts w:ascii="PT Astra Serif" w:hAnsi="PT Astra Serif"/>
          <w:sz w:val="28"/>
          <w:szCs w:val="28"/>
        </w:rPr>
        <w:t xml:space="preserve">Связь с национальными целями развития Российской Федерации / государственными программами </w:t>
      </w:r>
      <w:r w:rsidRPr="00360CEB">
        <w:rPr>
          <w:rFonts w:ascii="PT Astra Serif" w:hAnsi="PT Astra Serif" w:cs="Arial"/>
          <w:sz w:val="28"/>
          <w:szCs w:val="28"/>
        </w:rPr>
        <w:t>Ханты-Мансийского автономного округа-Югры</w:t>
      </w:r>
      <w:r>
        <w:rPr>
          <w:rFonts w:ascii="PT Astra Serif" w:hAnsi="PT Astra Serif" w:cs="Arial"/>
          <w:sz w:val="28"/>
          <w:szCs w:val="28"/>
        </w:rPr>
        <w:t>» дополнить словами</w:t>
      </w:r>
      <w:r w:rsidR="00A15AC7">
        <w:rPr>
          <w:rFonts w:ascii="PT Astra Serif" w:hAnsi="PT Astra Serif" w:cs="Arial"/>
          <w:sz w:val="28"/>
          <w:szCs w:val="28"/>
        </w:rPr>
        <w:t xml:space="preserve"> «</w:t>
      </w:r>
      <w:r w:rsidR="00A15AC7" w:rsidRPr="00473803">
        <w:rPr>
          <w:rFonts w:ascii="PT Astra Serif" w:hAnsi="PT Astra Serif"/>
          <w:sz w:val="28"/>
          <w:szCs w:val="28"/>
        </w:rPr>
        <w:t>Государственная программа Ханты-Мансийского автономного округа - Югры «</w:t>
      </w:r>
      <w:r w:rsidR="00A15AC7" w:rsidRPr="00473803">
        <w:rPr>
          <w:rFonts w:ascii="Times New Roman" w:hAnsi="Times New Roman"/>
          <w:sz w:val="28"/>
          <w:szCs w:val="28"/>
        </w:rPr>
        <w:t>Развитие жилищно-коммунального комплекса и энергетики</w:t>
      </w:r>
      <w:r w:rsidR="00A15AC7" w:rsidRPr="00473803">
        <w:rPr>
          <w:rFonts w:ascii="PT Astra Serif" w:hAnsi="PT Astra Serif"/>
          <w:sz w:val="28"/>
          <w:szCs w:val="28"/>
        </w:rPr>
        <w:t>» (вступает в действие с 01.01.2026)</w:t>
      </w:r>
      <w:r w:rsidR="00A15AC7">
        <w:rPr>
          <w:rFonts w:ascii="PT Astra Serif" w:hAnsi="PT Astra Serif"/>
          <w:sz w:val="28"/>
          <w:szCs w:val="28"/>
        </w:rPr>
        <w:t>».</w:t>
      </w:r>
    </w:p>
    <w:p w:rsidR="00B371A8" w:rsidRPr="00431E82" w:rsidRDefault="00B371A8" w:rsidP="0014160B">
      <w:pPr>
        <w:pStyle w:val="a5"/>
        <w:numPr>
          <w:ilvl w:val="1"/>
          <w:numId w:val="46"/>
        </w:numPr>
        <w:tabs>
          <w:tab w:val="left" w:pos="1276"/>
        </w:tabs>
        <w:suppressAutoHyphens/>
        <w:spacing w:line="276" w:lineRule="auto"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lastRenderedPageBreak/>
        <w:t>В разделе 2 строк</w:t>
      </w:r>
      <w:r w:rsidR="007F3599">
        <w:rPr>
          <w:rFonts w:ascii="PT Astra Serif" w:hAnsi="PT Astra Serif"/>
          <w:bCs/>
          <w:sz w:val="28"/>
          <w:szCs w:val="28"/>
        </w:rPr>
        <w:t>и</w:t>
      </w:r>
      <w:r w:rsidRPr="00431E82">
        <w:rPr>
          <w:rFonts w:ascii="PT Astra Serif" w:hAnsi="PT Astra Serif"/>
          <w:bCs/>
          <w:sz w:val="28"/>
          <w:szCs w:val="28"/>
        </w:rPr>
        <w:t xml:space="preserve"> 3</w:t>
      </w:r>
      <w:r w:rsidR="007F3599">
        <w:rPr>
          <w:rFonts w:ascii="PT Astra Serif" w:hAnsi="PT Astra Serif"/>
          <w:bCs/>
          <w:sz w:val="28"/>
          <w:szCs w:val="28"/>
        </w:rPr>
        <w:t xml:space="preserve"> и 4</w:t>
      </w:r>
      <w:r w:rsidR="00431E82" w:rsidRPr="00431E82">
        <w:rPr>
          <w:rFonts w:ascii="PT Astra Serif" w:hAnsi="PT Astra Serif"/>
          <w:bCs/>
          <w:sz w:val="28"/>
          <w:szCs w:val="28"/>
        </w:rPr>
        <w:t xml:space="preserve"> </w:t>
      </w:r>
      <w:r w:rsidRPr="00431E82">
        <w:rPr>
          <w:rFonts w:ascii="PT Astra Serif" w:hAnsi="PT Astra Serif"/>
          <w:bCs/>
          <w:sz w:val="28"/>
          <w:szCs w:val="28"/>
        </w:rPr>
        <w:t xml:space="preserve">изложить в </w:t>
      </w:r>
      <w:r w:rsidR="008C2091" w:rsidRPr="00431E82">
        <w:rPr>
          <w:rFonts w:ascii="PT Astra Serif" w:hAnsi="PT Astra Serif"/>
          <w:bCs/>
          <w:sz w:val="28"/>
          <w:szCs w:val="28"/>
        </w:rPr>
        <w:t>следующей</w:t>
      </w:r>
      <w:r w:rsidRPr="00431E82">
        <w:rPr>
          <w:rFonts w:ascii="PT Astra Serif" w:hAnsi="PT Astra Serif"/>
          <w:bCs/>
          <w:sz w:val="28"/>
          <w:szCs w:val="28"/>
        </w:rPr>
        <w:t xml:space="preserve"> редакции:</w:t>
      </w:r>
    </w:p>
    <w:p w:rsidR="00B371A8" w:rsidRPr="00431E82" w:rsidRDefault="00B371A8" w:rsidP="0014160B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900" w:type="pct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"/>
        <w:gridCol w:w="1151"/>
        <w:gridCol w:w="691"/>
        <w:gridCol w:w="731"/>
        <w:gridCol w:w="236"/>
        <w:gridCol w:w="440"/>
        <w:gridCol w:w="460"/>
        <w:gridCol w:w="410"/>
        <w:gridCol w:w="410"/>
        <w:gridCol w:w="410"/>
        <w:gridCol w:w="410"/>
        <w:gridCol w:w="410"/>
        <w:gridCol w:w="1346"/>
        <w:gridCol w:w="792"/>
        <w:gridCol w:w="1162"/>
      </w:tblGrid>
      <w:tr w:rsidR="00431E82" w:rsidRPr="00431E82" w:rsidTr="00587389">
        <w:trPr>
          <w:trHeight w:val="253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3.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ind w:right="-108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 xml:space="preserve">ГП ХМАО-Югры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Процент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ind w:left="-144" w:right="-149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2,1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ind w:right="-72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"/>
              <w:jc w:val="center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12,1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0,9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1,3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431E82">
            <w:pPr>
              <w:pStyle w:val="af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20"/>
                <w:szCs w:val="20"/>
              </w:rPr>
              <w:t>2,6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AC7" w:rsidRPr="00473803" w:rsidRDefault="00A53AC7" w:rsidP="00A15AC7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ГП «Строительство»</w:t>
            </w:r>
            <w:r w:rsidR="00A15AC7">
              <w:rPr>
                <w:rFonts w:ascii="PT Astra Serif" w:hAnsi="PT Astra Serif"/>
                <w:sz w:val="18"/>
                <w:szCs w:val="20"/>
              </w:rPr>
              <w:t>.</w:t>
            </w:r>
            <w:r w:rsidR="00A15AC7" w:rsidRPr="00473803">
              <w:rPr>
                <w:rFonts w:ascii="PT Astra Serif" w:hAnsi="PT Astra Serif"/>
                <w:sz w:val="20"/>
                <w:szCs w:val="16"/>
              </w:rPr>
              <w:t xml:space="preserve"> С 01.01.2026 года </w:t>
            </w:r>
            <w:r w:rsidR="00A15AC7" w:rsidRPr="00473803">
              <w:rPr>
                <w:rFonts w:ascii="PT Astra Serif" w:hAnsi="PT Astra Serif"/>
                <w:sz w:val="20"/>
                <w:szCs w:val="20"/>
              </w:rPr>
              <w:t>Государственная программа Ханты-Мансийского автономного округа - Югры «</w:t>
            </w:r>
            <w:r w:rsidR="00A15AC7" w:rsidRPr="00473803">
              <w:rPr>
                <w:rFonts w:ascii="Times New Roman" w:hAnsi="Times New Roman"/>
                <w:sz w:val="20"/>
                <w:szCs w:val="28"/>
              </w:rPr>
              <w:t>Развитие жилищно-коммунального комплекса и энергетики</w:t>
            </w:r>
            <w:r w:rsidR="00A15AC7" w:rsidRPr="00473803">
              <w:rPr>
                <w:rFonts w:ascii="PT Astra Serif" w:hAnsi="PT Astra Serif"/>
                <w:sz w:val="20"/>
                <w:szCs w:val="20"/>
              </w:rPr>
              <w:t xml:space="preserve">», </w:t>
            </w:r>
          </w:p>
          <w:p w:rsidR="00A53AC7" w:rsidRPr="00431E82" w:rsidRDefault="00A15AC7" w:rsidP="00A15AC7">
            <w:pPr>
              <w:ind w:firstLine="0"/>
              <w:rPr>
                <w:rFonts w:ascii="PT Astra Serif" w:hAnsi="PT Astra Serif"/>
                <w:sz w:val="18"/>
                <w:szCs w:val="20"/>
              </w:rPr>
            </w:pPr>
            <w:r w:rsidRPr="00473803">
              <w:rPr>
                <w:rFonts w:ascii="PT Astra Serif" w:hAnsi="PT Astra Serif"/>
                <w:sz w:val="20"/>
                <w:szCs w:val="20"/>
              </w:rPr>
              <w:t>(далее ГП «Развитие ЖКК и энергетики»)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</w:rPr>
              <w:t>ДЖКиСК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AC7" w:rsidRPr="00431E82" w:rsidRDefault="00A53AC7" w:rsidP="00B371A8">
            <w:pPr>
              <w:pStyle w:val="af0"/>
              <w:rPr>
                <w:rFonts w:ascii="PT Astra Serif" w:hAnsi="PT Astra Serif"/>
                <w:sz w:val="18"/>
                <w:szCs w:val="20"/>
              </w:rPr>
            </w:pPr>
            <w:r w:rsidRPr="00431E82">
              <w:rPr>
                <w:rFonts w:ascii="PT Astra Serif" w:hAnsi="PT Astra Serif"/>
                <w:sz w:val="18"/>
                <w:szCs w:val="20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 году</w:t>
            </w:r>
          </w:p>
        </w:tc>
      </w:tr>
      <w:tr w:rsidR="007F3599" w:rsidRPr="00431E82" w:rsidTr="00587389">
        <w:trPr>
          <w:trHeight w:val="253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ind w:right="-108"/>
              <w:rPr>
                <w:rStyle w:val="af7"/>
                <w:rFonts w:ascii="PT Astra Serif" w:hAnsi="PT Astra Serif"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A636CF">
              <w:rPr>
                <w:rStyle w:val="af7"/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A636CF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F3599" w:rsidRPr="00A636CF" w:rsidRDefault="007F3599" w:rsidP="007F3599">
            <w:pPr>
              <w:pStyle w:val="af0"/>
              <w:rPr>
                <w:rFonts w:ascii="PT Astra Serif" w:hAnsi="PT Astra Serif"/>
                <w:sz w:val="16"/>
                <w:szCs w:val="16"/>
                <w:shd w:val="clear" w:color="auto" w:fill="FFFFFF"/>
              </w:rPr>
            </w:pPr>
            <w:r w:rsidRPr="00A636CF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>-</w:t>
            </w:r>
          </w:p>
        </w:tc>
      </w:tr>
    </w:tbl>
    <w:p w:rsidR="00A64EC5" w:rsidRPr="00431E82" w:rsidRDefault="00A64EC5" w:rsidP="00A64EC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431E82">
        <w:rPr>
          <w:rFonts w:ascii="PT Astra Serif" w:hAnsi="PT Astra Serif"/>
          <w:bCs/>
          <w:sz w:val="28"/>
          <w:szCs w:val="28"/>
        </w:rPr>
        <w:t>».</w:t>
      </w:r>
    </w:p>
    <w:p w:rsidR="002B6119" w:rsidRDefault="002B6119" w:rsidP="0014160B">
      <w:pPr>
        <w:pStyle w:val="a5"/>
        <w:numPr>
          <w:ilvl w:val="1"/>
          <w:numId w:val="46"/>
        </w:numPr>
        <w:tabs>
          <w:tab w:val="left" w:pos="1276"/>
        </w:tabs>
        <w:suppressAutoHyphens/>
        <w:spacing w:line="276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Разделы 2.1, 3 изложить в новой редакции (приложение 1).</w:t>
      </w:r>
    </w:p>
    <w:p w:rsidR="00385F48" w:rsidRPr="00385F48" w:rsidRDefault="00385F48" w:rsidP="0014160B">
      <w:pPr>
        <w:pStyle w:val="a5"/>
        <w:numPr>
          <w:ilvl w:val="1"/>
          <w:numId w:val="46"/>
        </w:numPr>
        <w:tabs>
          <w:tab w:val="left" w:pos="1276"/>
        </w:tabs>
        <w:suppressAutoHyphens/>
        <w:spacing w:line="276" w:lineRule="auto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 xml:space="preserve">В </w:t>
      </w:r>
      <w:r w:rsidR="007F659A">
        <w:rPr>
          <w:rFonts w:ascii="PT Astra Serif" w:hAnsi="PT Astra Serif"/>
          <w:bCs/>
          <w:sz w:val="28"/>
          <w:szCs w:val="28"/>
        </w:rPr>
        <w:t>р</w:t>
      </w:r>
      <w:r w:rsidRPr="00385F48">
        <w:rPr>
          <w:rFonts w:ascii="PT Astra Serif" w:hAnsi="PT Astra Serif"/>
          <w:bCs/>
          <w:sz w:val="28"/>
          <w:szCs w:val="28"/>
        </w:rPr>
        <w:t>азделе 4 строк</w:t>
      </w:r>
      <w:r w:rsidR="00D00155">
        <w:rPr>
          <w:rFonts w:ascii="PT Astra Serif" w:hAnsi="PT Astra Serif"/>
          <w:bCs/>
          <w:sz w:val="28"/>
          <w:szCs w:val="28"/>
        </w:rPr>
        <w:t>и 2.5.1 и</w:t>
      </w:r>
      <w:r w:rsidRPr="00385F48">
        <w:rPr>
          <w:rFonts w:ascii="PT Astra Serif" w:hAnsi="PT Astra Serif"/>
          <w:bCs/>
          <w:sz w:val="28"/>
          <w:szCs w:val="28"/>
        </w:rPr>
        <w:t xml:space="preserve"> 5.1.1 изложить в следующей редакции:</w:t>
      </w:r>
    </w:p>
    <w:p w:rsidR="00D00155" w:rsidRDefault="00D00155" w:rsidP="0014160B">
      <w:pPr>
        <w:pStyle w:val="a5"/>
        <w:tabs>
          <w:tab w:val="left" w:pos="1276"/>
        </w:tabs>
        <w:suppressAutoHyphens/>
        <w:spacing w:line="276" w:lineRule="auto"/>
        <w:ind w:left="1429" w:hanging="72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2393"/>
        <w:gridCol w:w="3653"/>
        <w:gridCol w:w="2535"/>
      </w:tblGrid>
      <w:tr w:rsidR="00D00155" w:rsidRPr="00677E54" w:rsidTr="00587389">
        <w:tc>
          <w:tcPr>
            <w:tcW w:w="4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"/>
              <w:jc w:val="center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2.5.1.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Обеспечение эффективности деятельности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ресурсоснабжающих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организаций, стабилизация их финансового состояния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473803" w:rsidRDefault="00D00155" w:rsidP="003D79E2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 xml:space="preserve">Возмещение экономически обоснованных расходов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ресурсоснабжающим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организациям, осуществляющим регулируемый вид деятельности в сфере тепло-, водоснабжения и водоотведения, в целях соблюдения установленных предельных (максимальных) индексов изменения размера вносимой гражданами платы за коммунальные услуги</w:t>
            </w:r>
            <w:r w:rsidR="00A85062">
              <w:rPr>
                <w:rFonts w:ascii="PT Astra Serif" w:hAnsi="PT Astra Serif"/>
              </w:rPr>
              <w:t>.</w:t>
            </w:r>
          </w:p>
          <w:p w:rsidR="00D00155" w:rsidRPr="00473803" w:rsidRDefault="00D00155" w:rsidP="00A85062">
            <w:pPr>
              <w:tabs>
                <w:tab w:val="left" w:pos="409"/>
              </w:tabs>
              <w:ind w:firstLine="0"/>
            </w:pPr>
            <w:r w:rsidRPr="00473803">
              <w:rPr>
                <w:rFonts w:ascii="PT Astra Serif" w:hAnsi="PT Astra Serif"/>
              </w:rPr>
              <w:t xml:space="preserve">Снижение задолженности </w:t>
            </w:r>
            <w:proofErr w:type="spellStart"/>
            <w:r w:rsidRPr="00473803">
              <w:rPr>
                <w:rFonts w:ascii="PT Astra Serif" w:hAnsi="PT Astra Serif"/>
              </w:rPr>
              <w:t>ресурсоснабжающей</w:t>
            </w:r>
            <w:proofErr w:type="spellEnd"/>
            <w:r w:rsidRPr="00473803">
              <w:rPr>
                <w:rFonts w:ascii="PT Astra Serif" w:hAnsi="PT Astra Serif"/>
              </w:rPr>
              <w:t xml:space="preserve"> организации, осуществляющей регулируемый вид деятельности в сфере тепло-, водоснабжения и </w:t>
            </w:r>
            <w:r w:rsidRPr="00473803">
              <w:rPr>
                <w:rFonts w:ascii="PT Astra Serif" w:hAnsi="PT Astra Serif"/>
              </w:rPr>
              <w:lastRenderedPageBreak/>
              <w:t>водоотведения  за потребленные топливно-энергетические ресурсы</w:t>
            </w:r>
            <w:r w:rsidR="00A85062">
              <w:rPr>
                <w:rFonts w:ascii="PT Astra Serif" w:hAnsi="PT Astra Serif"/>
              </w:rPr>
              <w:t>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677E54" w:rsidRDefault="00D00155" w:rsidP="003D79E2">
            <w:pPr>
              <w:ind w:firstLine="0"/>
              <w:jc w:val="left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lastRenderedPageBreak/>
              <w:t>-</w:t>
            </w:r>
          </w:p>
        </w:tc>
      </w:tr>
    </w:tbl>
    <w:p w:rsidR="00D00155" w:rsidRPr="00385F48" w:rsidRDefault="002B6119" w:rsidP="00D00155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»;</w:t>
      </w:r>
    </w:p>
    <w:p w:rsidR="00385F48" w:rsidRPr="00385F48" w:rsidRDefault="00D00155" w:rsidP="00385F48">
      <w:pPr>
        <w:pStyle w:val="a5"/>
        <w:tabs>
          <w:tab w:val="left" w:pos="1276"/>
        </w:tabs>
        <w:suppressAutoHyphens/>
        <w:ind w:left="1429" w:hanging="72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558"/>
        <w:gridCol w:w="3722"/>
        <w:gridCol w:w="2320"/>
      </w:tblGrid>
      <w:tr w:rsidR="00385F48" w:rsidRPr="00385F48" w:rsidTr="00587389">
        <w:tc>
          <w:tcPr>
            <w:tcW w:w="4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"/>
              <w:jc w:val="center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5.1.1.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Развитие и сохранность сети автомобильных дорог местного значения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A65" w:rsidRPr="00473803" w:rsidRDefault="00CE6A65" w:rsidP="00CE6A65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Обеспечение строительства и реконструкции автомобильных дорог местного значения.</w:t>
            </w:r>
          </w:p>
          <w:p w:rsidR="00385F48" w:rsidRPr="00385F48" w:rsidRDefault="00CE6A65" w:rsidP="00CE6A65">
            <w:pPr>
              <w:pStyle w:val="af0"/>
              <w:rPr>
                <w:rFonts w:ascii="PT Astra Serif" w:hAnsi="PT Astra Serif"/>
              </w:rPr>
            </w:pPr>
            <w:r w:rsidRPr="00473803">
              <w:rPr>
                <w:rFonts w:ascii="PT Astra Serif" w:hAnsi="PT Astra Serif"/>
              </w:rPr>
              <w:t>Повышение качества улично-дорожной сети города Югорска в результате реконструкции автомобильных дорог местного значения на 0,7 км в 2026 году, на 1,4 км в 2029 году, 0,8 км в 2030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>Доля автомобильных дорог местного значения соответствующих нормативным требованиям.</w:t>
            </w:r>
          </w:p>
          <w:p w:rsidR="00385F48" w:rsidRPr="00385F48" w:rsidRDefault="00385F48" w:rsidP="00431E82">
            <w:pPr>
              <w:pStyle w:val="af0"/>
              <w:rPr>
                <w:rFonts w:ascii="PT Astra Serif" w:hAnsi="PT Astra Serif"/>
              </w:rPr>
            </w:pPr>
            <w:r w:rsidRPr="00385F48">
              <w:rPr>
                <w:rFonts w:ascii="PT Astra Serif" w:hAnsi="PT Astra Serif"/>
              </w:rPr>
              <w:t xml:space="preserve">Количество погибших в дорожно-транспортных происшествиях </w:t>
            </w:r>
          </w:p>
        </w:tc>
      </w:tr>
    </w:tbl>
    <w:p w:rsidR="00385F48" w:rsidRPr="00385F48" w:rsidRDefault="00385F48" w:rsidP="00385F48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».</w:t>
      </w:r>
    </w:p>
    <w:p w:rsidR="002B6119" w:rsidRPr="002B6119" w:rsidRDefault="002B6119" w:rsidP="0014160B">
      <w:pPr>
        <w:pStyle w:val="a5"/>
        <w:numPr>
          <w:ilvl w:val="1"/>
          <w:numId w:val="46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</w:rPr>
      </w:pPr>
      <w:r w:rsidRPr="002B6119">
        <w:rPr>
          <w:rFonts w:ascii="PT Astra Serif" w:hAnsi="PT Astra Serif"/>
          <w:sz w:val="28"/>
        </w:rPr>
        <w:t xml:space="preserve"> Раздел 5 изложить в новой редакции (приложение 2).</w:t>
      </w:r>
    </w:p>
    <w:p w:rsidR="0070663B" w:rsidRDefault="002B6119" w:rsidP="0014160B">
      <w:pPr>
        <w:pStyle w:val="a5"/>
        <w:numPr>
          <w:ilvl w:val="1"/>
          <w:numId w:val="46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В приложении 1</w:t>
      </w:r>
      <w:r w:rsidR="0070663B" w:rsidRPr="0070663B">
        <w:rPr>
          <w:rFonts w:ascii="PT Astra Serif" w:hAnsi="PT Astra Serif"/>
          <w:sz w:val="28"/>
        </w:rPr>
        <w:t xml:space="preserve"> </w:t>
      </w:r>
      <w:r w:rsidR="0070663B" w:rsidRPr="00F22731">
        <w:rPr>
          <w:rFonts w:ascii="PT Astra Serif" w:hAnsi="PT Astra Serif"/>
          <w:sz w:val="28"/>
        </w:rPr>
        <w:t>к паспорту муниципальной программы</w:t>
      </w:r>
      <w:r w:rsidR="0070663B">
        <w:rPr>
          <w:rFonts w:ascii="PT Astra Serif" w:hAnsi="PT Astra Serif"/>
          <w:sz w:val="28"/>
        </w:rPr>
        <w:t>:</w:t>
      </w:r>
    </w:p>
    <w:p w:rsidR="002B6119" w:rsidRDefault="0070663B" w:rsidP="0014160B">
      <w:pPr>
        <w:pStyle w:val="a5"/>
        <w:numPr>
          <w:ilvl w:val="2"/>
          <w:numId w:val="46"/>
        </w:numPr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заголовке слова «Приложение 1 к паспорту муниципальной программы города Югорска «Строительство» заменить словами «Приложение к паспорту муниципальной программы города Югорска «Строительство».</w:t>
      </w:r>
    </w:p>
    <w:p w:rsidR="00F22731" w:rsidRPr="0070663B" w:rsidRDefault="0070663B" w:rsidP="0014160B">
      <w:pPr>
        <w:pStyle w:val="a5"/>
        <w:tabs>
          <w:tab w:val="left" w:pos="1134"/>
        </w:tabs>
        <w:suppressAutoHyphens/>
        <w:spacing w:line="276" w:lineRule="auto"/>
        <w:ind w:left="0" w:firstLine="709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1.6.2.</w:t>
      </w:r>
      <w:r w:rsidRPr="0070663B">
        <w:rPr>
          <w:rFonts w:ascii="PT Astra Serif" w:hAnsi="PT Astra Serif"/>
          <w:sz w:val="28"/>
        </w:rPr>
        <w:t xml:space="preserve"> Дополнить </w:t>
      </w:r>
      <w:r w:rsidR="00F22731" w:rsidRPr="0070663B">
        <w:rPr>
          <w:rFonts w:ascii="PT Astra Serif" w:hAnsi="PT Astra Serif"/>
          <w:sz w:val="28"/>
        </w:rPr>
        <w:t>пунктом 9</w:t>
      </w:r>
      <w:r>
        <w:rPr>
          <w:rFonts w:ascii="PT Astra Serif" w:hAnsi="PT Astra Serif"/>
          <w:sz w:val="28"/>
        </w:rPr>
        <w:t xml:space="preserve"> следующего содержания</w:t>
      </w:r>
      <w:r w:rsidR="00F22731" w:rsidRPr="0070663B">
        <w:rPr>
          <w:rFonts w:ascii="PT Astra Serif" w:hAnsi="PT Astra Serif"/>
          <w:sz w:val="28"/>
        </w:rPr>
        <w:t>:</w:t>
      </w:r>
    </w:p>
    <w:p w:rsidR="00F22731" w:rsidRPr="00385F48" w:rsidRDefault="00F22731" w:rsidP="0014160B">
      <w:pPr>
        <w:pStyle w:val="a5"/>
        <w:tabs>
          <w:tab w:val="left" w:pos="1276"/>
        </w:tabs>
        <w:suppressAutoHyphens/>
        <w:spacing w:line="276" w:lineRule="auto"/>
        <w:ind w:left="450" w:firstLine="0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«</w:t>
      </w:r>
    </w:p>
    <w:tbl>
      <w:tblPr>
        <w:tblStyle w:val="ad"/>
        <w:tblW w:w="4888" w:type="pct"/>
        <w:tblInd w:w="108" w:type="dxa"/>
        <w:tblLook w:val="04A0" w:firstRow="1" w:lastRow="0" w:firstColumn="1" w:lastColumn="0" w:noHBand="0" w:noVBand="1"/>
      </w:tblPr>
      <w:tblGrid>
        <w:gridCol w:w="531"/>
        <w:gridCol w:w="2923"/>
        <w:gridCol w:w="1020"/>
        <w:gridCol w:w="4882"/>
      </w:tblGrid>
      <w:tr w:rsidR="00F22731" w:rsidRPr="00B51521" w:rsidTr="00587389">
        <w:trPr>
          <w:trHeight w:val="271"/>
        </w:trPr>
        <w:tc>
          <w:tcPr>
            <w:tcW w:w="284" w:type="pct"/>
          </w:tcPr>
          <w:p w:rsidR="00F22731" w:rsidRPr="00452879" w:rsidRDefault="00F22731" w:rsidP="006F2C6F">
            <w:pPr>
              <w:tabs>
                <w:tab w:val="left" w:pos="1134"/>
              </w:tabs>
              <w:suppressAutoHyphens/>
              <w:ind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9.</w:t>
            </w:r>
          </w:p>
        </w:tc>
        <w:tc>
          <w:tcPr>
            <w:tcW w:w="1562" w:type="pct"/>
          </w:tcPr>
          <w:p w:rsidR="00F22731" w:rsidRPr="00452879" w:rsidRDefault="00F22731" w:rsidP="006F2C6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</w:rPr>
            </w:pP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Численность населения, для которого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 xml:space="preserve">улучшится качество 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>п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редоставления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коммунальных услуг (в сфере тепло-,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водоснабжения и водоотведения),</w:t>
            </w:r>
            <w:r>
              <w:rPr>
                <w:rFonts w:ascii="Times New Roman" w:eastAsiaTheme="minorHAnsi" w:hAnsi="Times New Roman"/>
                <w:szCs w:val="16"/>
                <w:lang w:eastAsia="en-US"/>
              </w:rPr>
              <w:t xml:space="preserve"> </w:t>
            </w:r>
            <w:r w:rsidRPr="00AC30DE">
              <w:rPr>
                <w:rFonts w:ascii="Times New Roman" w:eastAsiaTheme="minorHAnsi" w:hAnsi="Times New Roman"/>
                <w:szCs w:val="16"/>
                <w:lang w:eastAsia="en-US"/>
              </w:rPr>
              <w:t>нарастающим итогом с 2025 года</w:t>
            </w:r>
          </w:p>
        </w:tc>
        <w:tc>
          <w:tcPr>
            <w:tcW w:w="545" w:type="pct"/>
          </w:tcPr>
          <w:p w:rsidR="00F22731" w:rsidRDefault="00F22731" w:rsidP="006F2C6F">
            <w:pPr>
              <w:tabs>
                <w:tab w:val="left" w:pos="1134"/>
              </w:tabs>
              <w:suppressAutoHyphens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Млн. человек</w:t>
            </w:r>
          </w:p>
        </w:tc>
        <w:tc>
          <w:tcPr>
            <w:tcW w:w="2609" w:type="pct"/>
          </w:tcPr>
          <w:p w:rsidR="00F22731" w:rsidRPr="00480B6B" w:rsidRDefault="00B90154" w:rsidP="00B90154">
            <w:pPr>
              <w:ind w:firstLine="0"/>
              <w:rPr>
                <w:rFonts w:ascii="PT Astra Serif" w:hAnsi="PT Astra Serif"/>
              </w:rPr>
            </w:pPr>
            <w:bookmarkStart w:id="1" w:name="sub_1015"/>
            <w:r w:rsidRPr="00256D9F">
              <w:rPr>
                <w:rFonts w:ascii="PT Astra Serif" w:hAnsi="PT Astra Serif"/>
              </w:rPr>
              <w:t>Расчет показателя осуществляется Министерством</w:t>
            </w:r>
            <w:r>
              <w:rPr>
                <w:rFonts w:ascii="PT Astra Serif" w:hAnsi="PT Astra Serif"/>
              </w:rPr>
              <w:t xml:space="preserve"> строительства и жилищно-коммунального хозяйства Российской Федерации</w:t>
            </w:r>
            <w:r w:rsidRPr="00256D9F">
              <w:rPr>
                <w:rFonts w:ascii="PT Astra Serif" w:hAnsi="PT Astra Serif"/>
              </w:rPr>
              <w:t xml:space="preserve"> посредством использования государственной информационной системы </w:t>
            </w:r>
            <w:r>
              <w:rPr>
                <w:rFonts w:ascii="PT Astra Serif" w:hAnsi="PT Astra Serif"/>
              </w:rPr>
              <w:t>«</w:t>
            </w:r>
            <w:r w:rsidRPr="00256D9F">
              <w:rPr>
                <w:rFonts w:ascii="PT Astra Serif" w:hAnsi="PT Astra Serif"/>
              </w:rPr>
              <w:t>Цифровая аналитическая платформа предоставления статистических данных</w:t>
            </w:r>
            <w:r>
              <w:rPr>
                <w:rFonts w:ascii="PT Astra Serif" w:hAnsi="PT Astra Serif"/>
              </w:rPr>
              <w:t>»</w:t>
            </w:r>
            <w:r w:rsidRPr="00256D9F">
              <w:rPr>
                <w:rFonts w:ascii="PT Astra Serif" w:hAnsi="PT Astra Serif"/>
              </w:rPr>
              <w:t xml:space="preserve"> в соответствии с алгоритмом расчета, утвержденным </w:t>
            </w:r>
            <w:r>
              <w:rPr>
                <w:rFonts w:ascii="PT Astra Serif" w:hAnsi="PT Astra Serif"/>
              </w:rPr>
              <w:t>п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риказ</w:t>
            </w:r>
            <w:r w:rsidRPr="00256D9F">
              <w:rPr>
                <w:rStyle w:val="af7"/>
                <w:rFonts w:ascii="PT Astra Serif" w:eastAsia="Calibri" w:hAnsi="PT Astra Serif"/>
                <w:i w:val="0"/>
                <w:iCs w:val="0"/>
                <w:color w:val="22272F"/>
                <w:shd w:val="clear" w:color="auto" w:fill="FFFFFF"/>
              </w:rPr>
              <w:t>ом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Министерства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строительства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и жилищно-коммунального хозяйства Российской Федерации</w:t>
            </w:r>
            <w:r>
              <w:rPr>
                <w:rFonts w:ascii="PT Astra Serif" w:hAnsi="PT Astra Serif"/>
                <w:color w:val="22272F"/>
                <w:shd w:val="clear" w:color="auto" w:fill="FFFFFF"/>
              </w:rPr>
              <w:t xml:space="preserve"> 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от </w:t>
            </w:r>
            <w:r>
              <w:rPr>
                <w:rStyle w:val="af7"/>
                <w:rFonts w:ascii="PT Astra Serif" w:eastAsia="Calibri" w:hAnsi="PT Astra Serif"/>
                <w:i w:val="0"/>
                <w:iCs w:val="0"/>
                <w:color w:val="22272F"/>
                <w:shd w:val="clear" w:color="auto" w:fill="FFFFFF"/>
              </w:rPr>
              <w:t>26.05.</w:t>
            </w:r>
            <w:r w:rsidRPr="00256D9F">
              <w:rPr>
                <w:rStyle w:val="af7"/>
                <w:rFonts w:ascii="PT Astra Serif" w:eastAsiaTheme="minorEastAsia" w:hAnsi="PT Astra Serif"/>
                <w:i w:val="0"/>
                <w:iCs w:val="0"/>
                <w:color w:val="22272F"/>
                <w:shd w:val="clear" w:color="auto" w:fill="FFFFFF"/>
              </w:rPr>
              <w:t>2025</w:t>
            </w:r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 N 322/</w:t>
            </w:r>
            <w:proofErr w:type="spellStart"/>
            <w:proofErr w:type="gramStart"/>
            <w:r w:rsidRPr="00256D9F">
              <w:rPr>
                <w:rFonts w:ascii="PT Astra Serif" w:hAnsi="PT Astra Serif"/>
                <w:color w:val="22272F"/>
                <w:shd w:val="clear" w:color="auto" w:fill="FFFFFF"/>
              </w:rPr>
              <w:t>пр</w:t>
            </w:r>
            <w:bookmarkEnd w:id="1"/>
            <w:proofErr w:type="spellEnd"/>
            <w:proofErr w:type="gramEnd"/>
          </w:p>
        </w:tc>
      </w:tr>
    </w:tbl>
    <w:p w:rsidR="00F22731" w:rsidRPr="00385F48" w:rsidRDefault="00F22731" w:rsidP="00F22731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Cs/>
          <w:sz w:val="28"/>
          <w:szCs w:val="28"/>
        </w:rPr>
      </w:pPr>
      <w:r w:rsidRPr="00385F48">
        <w:rPr>
          <w:rFonts w:ascii="PT Astra Serif" w:hAnsi="PT Astra Serif"/>
          <w:bCs/>
          <w:sz w:val="28"/>
          <w:szCs w:val="28"/>
        </w:rPr>
        <w:t>».</w:t>
      </w:r>
    </w:p>
    <w:p w:rsidR="003637E8" w:rsidRPr="00BB2EE8" w:rsidRDefault="00F22731" w:rsidP="0014160B">
      <w:pPr>
        <w:tabs>
          <w:tab w:val="left" w:pos="1134"/>
        </w:tabs>
        <w:suppressAutoHyphens/>
        <w:spacing w:line="276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1.6</w:t>
      </w:r>
      <w:r w:rsidR="00794D8E" w:rsidRPr="00BB2EE8">
        <w:rPr>
          <w:rFonts w:ascii="PT Astra Serif" w:hAnsi="PT Astra Serif"/>
          <w:sz w:val="28"/>
        </w:rPr>
        <w:t xml:space="preserve">. </w:t>
      </w:r>
      <w:r w:rsidR="003637E8" w:rsidRPr="00BB2EE8">
        <w:rPr>
          <w:rFonts w:ascii="PT Astra Serif" w:hAnsi="PT Astra Serif"/>
          <w:sz w:val="28"/>
        </w:rPr>
        <w:t xml:space="preserve">Приложение 1 к муниципальной программе </w:t>
      </w:r>
      <w:r w:rsidR="00D57C44" w:rsidRPr="00BB2EE8">
        <w:rPr>
          <w:rFonts w:ascii="PT Astra Serif" w:hAnsi="PT Astra Serif"/>
          <w:sz w:val="28"/>
        </w:rPr>
        <w:t>изложить в новой редакции (приложение</w:t>
      </w:r>
      <w:r w:rsidR="00794D8E" w:rsidRPr="00BB2EE8">
        <w:rPr>
          <w:rFonts w:ascii="PT Astra Serif" w:hAnsi="PT Astra Serif"/>
          <w:sz w:val="28"/>
        </w:rPr>
        <w:t xml:space="preserve"> </w:t>
      </w:r>
      <w:r w:rsidR="0070663B">
        <w:rPr>
          <w:rFonts w:ascii="PT Astra Serif" w:hAnsi="PT Astra Serif"/>
          <w:sz w:val="28"/>
        </w:rPr>
        <w:t>3</w:t>
      </w:r>
      <w:r w:rsidR="00D57C44" w:rsidRPr="00BB2EE8">
        <w:rPr>
          <w:rFonts w:ascii="PT Astra Serif" w:hAnsi="PT Astra Serif"/>
          <w:sz w:val="28"/>
        </w:rPr>
        <w:t>).</w:t>
      </w:r>
    </w:p>
    <w:p w:rsidR="00467A72" w:rsidRPr="00BB2EE8" w:rsidRDefault="00D57C44" w:rsidP="0014160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BB2EE8">
        <w:rPr>
          <w:rFonts w:ascii="PT Astra Serif" w:hAnsi="PT Astra Serif"/>
          <w:bCs/>
          <w:sz w:val="28"/>
          <w:szCs w:val="28"/>
        </w:rPr>
        <w:t>2</w:t>
      </w:r>
      <w:r w:rsidR="00C50532" w:rsidRPr="00BB2EE8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BB2EE8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BB2EE8" w:rsidRDefault="00467A72" w:rsidP="0014160B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BB2EE8">
        <w:rPr>
          <w:rFonts w:ascii="PT Astra Serif" w:hAnsi="PT Astra Serif"/>
          <w:sz w:val="28"/>
          <w:szCs w:val="28"/>
        </w:rPr>
        <w:lastRenderedPageBreak/>
        <w:t xml:space="preserve">3. </w:t>
      </w:r>
      <w:r w:rsidR="00C50532" w:rsidRPr="00BB2EE8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 w:rsidRPr="00BB2EE8">
        <w:rPr>
          <w:rFonts w:ascii="PT Astra Serif" w:hAnsi="PT Astra Serif"/>
          <w:bCs/>
          <w:sz w:val="28"/>
          <w:szCs w:val="28"/>
        </w:rPr>
        <w:t>кования</w:t>
      </w:r>
      <w:r w:rsidR="00A1536C">
        <w:rPr>
          <w:rFonts w:ascii="PT Astra Serif" w:hAnsi="PT Astra Serif"/>
          <w:bCs/>
          <w:sz w:val="28"/>
          <w:szCs w:val="28"/>
        </w:rPr>
        <w:t>, но не ранее 01.01.2026</w:t>
      </w:r>
      <w:r w:rsidR="00C50532" w:rsidRPr="00BB2EE8">
        <w:rPr>
          <w:rFonts w:ascii="PT Astra Serif" w:hAnsi="PT Astra Serif"/>
          <w:bCs/>
          <w:sz w:val="28"/>
          <w:szCs w:val="28"/>
        </w:rPr>
        <w:t>.</w:t>
      </w:r>
    </w:p>
    <w:p w:rsidR="00C50532" w:rsidRPr="00BB2EE8" w:rsidRDefault="00467A72" w:rsidP="0014160B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BB2EE8">
        <w:rPr>
          <w:rFonts w:ascii="PT Astra Serif" w:hAnsi="PT Astra Serif"/>
          <w:bCs/>
          <w:sz w:val="28"/>
          <w:szCs w:val="28"/>
        </w:rPr>
        <w:t>4</w:t>
      </w:r>
      <w:r w:rsidR="00C50532" w:rsidRPr="00BB2EE8">
        <w:rPr>
          <w:rFonts w:ascii="PT Astra Serif" w:hAnsi="PT Astra Serif"/>
          <w:bCs/>
          <w:sz w:val="28"/>
          <w:szCs w:val="28"/>
        </w:rPr>
        <w:t>.</w:t>
      </w:r>
      <w:r w:rsidR="00C50532" w:rsidRPr="00BB2EE8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BB2EE8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BB2EE8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</w:t>
      </w:r>
      <w:r w:rsidR="00587389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="00C50532" w:rsidRPr="00BB2EE8">
        <w:rPr>
          <w:rFonts w:ascii="PT Astra Serif" w:hAnsi="PT Astra Serif"/>
          <w:bCs/>
          <w:sz w:val="28"/>
          <w:szCs w:val="28"/>
        </w:rPr>
        <w:t>и строительного комплекса администрации города Югорска Ефимова</w:t>
      </w:r>
      <w:r w:rsidR="008F7045" w:rsidRPr="00BB2EE8">
        <w:rPr>
          <w:rFonts w:ascii="PT Astra Serif" w:hAnsi="PT Astra Serif"/>
          <w:bCs/>
          <w:sz w:val="28"/>
          <w:szCs w:val="28"/>
        </w:rPr>
        <w:t xml:space="preserve"> Р.А.</w:t>
      </w:r>
    </w:p>
    <w:p w:rsidR="009142DC" w:rsidRPr="009142DC" w:rsidRDefault="009142DC" w:rsidP="009142DC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9142DC" w:rsidRPr="009142DC" w:rsidRDefault="009142DC" w:rsidP="009142DC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9142DC" w:rsidRPr="009142DC" w:rsidRDefault="009142DC" w:rsidP="009142DC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9142DC" w:rsidRPr="009142DC" w:rsidTr="007D6BB5">
        <w:trPr>
          <w:trHeight w:val="1443"/>
        </w:trPr>
        <w:tc>
          <w:tcPr>
            <w:tcW w:w="1902" w:type="pct"/>
          </w:tcPr>
          <w:p w:rsidR="009142DC" w:rsidRPr="009142DC" w:rsidRDefault="009142DC" w:rsidP="009142DC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9142DC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9142DC" w:rsidRPr="009142DC" w:rsidRDefault="009142DC" w:rsidP="009142DC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9142DC" w:rsidRPr="009142DC" w:rsidRDefault="009142DC" w:rsidP="009142DC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9142DC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587389" w:rsidRDefault="00587389" w:rsidP="00F45079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587389" w:rsidRPr="00CB4268" w:rsidRDefault="00587389" w:rsidP="00F45079">
      <w:pPr>
        <w:suppressAutoHyphens/>
        <w:rPr>
          <w:rFonts w:ascii="Times New Roman" w:hAnsi="Times New Roman"/>
          <w:b/>
          <w:color w:val="FF0000"/>
          <w:highlight w:val="yellow"/>
          <w:lang w:eastAsia="ar-SA"/>
        </w:rPr>
        <w:sectPr w:rsidR="00587389" w:rsidRPr="00CB4268" w:rsidSect="00587389">
          <w:headerReference w:type="default" r:id="rId10"/>
          <w:foot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bookmarkEnd w:id="0"/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1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9142DC" w:rsidRPr="009142DC" w:rsidRDefault="00AD66E2" w:rsidP="009142DC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09.12.2025 № 2470-13-п</w:t>
      </w:r>
    </w:p>
    <w:p w:rsidR="005214F7" w:rsidRDefault="005214F7" w:rsidP="00D57C44">
      <w:pPr>
        <w:pStyle w:val="a5"/>
        <w:ind w:left="720" w:firstLine="0"/>
        <w:jc w:val="right"/>
        <w:rPr>
          <w:rFonts w:ascii="PT Astra Serif" w:hAnsi="PT Astra Serif"/>
          <w:color w:val="FF0000"/>
          <w:sz w:val="28"/>
          <w:szCs w:val="18"/>
        </w:rPr>
      </w:pPr>
    </w:p>
    <w:p w:rsidR="00D00155" w:rsidRDefault="00D00155" w:rsidP="00D00155">
      <w:pPr>
        <w:pStyle w:val="1"/>
        <w:spacing w:before="0" w:after="0"/>
        <w:rPr>
          <w:rFonts w:ascii="PT Astra Serif" w:hAnsi="PT Astra Serif"/>
          <w:color w:val="auto"/>
          <w:sz w:val="28"/>
        </w:rPr>
      </w:pPr>
      <w:r w:rsidRPr="00587389">
        <w:rPr>
          <w:rFonts w:ascii="PT Astra Serif" w:hAnsi="PT Astra Serif"/>
          <w:color w:val="auto"/>
          <w:sz w:val="28"/>
        </w:rPr>
        <w:t>2.1. Прокси-показатели муниципальной программы в 2026 году</w:t>
      </w:r>
    </w:p>
    <w:p w:rsidR="00587389" w:rsidRDefault="00587389" w:rsidP="00587389">
      <w:pPr>
        <w:rPr>
          <w:rFonts w:ascii="PT Astra Serif" w:hAnsi="PT Astra Serif"/>
          <w:sz w:val="28"/>
          <w:szCs w:val="28"/>
        </w:rPr>
      </w:pPr>
    </w:p>
    <w:p w:rsidR="0014160B" w:rsidRPr="0014160B" w:rsidRDefault="0014160B" w:rsidP="00587389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987"/>
        <w:gridCol w:w="1056"/>
        <w:gridCol w:w="922"/>
        <w:gridCol w:w="925"/>
        <w:gridCol w:w="1714"/>
        <w:gridCol w:w="1714"/>
        <w:gridCol w:w="1845"/>
        <w:gridCol w:w="1845"/>
        <w:gridCol w:w="1714"/>
      </w:tblGrid>
      <w:tr w:rsidR="00D00155" w:rsidRPr="00587389" w:rsidTr="00587389">
        <w:trPr>
          <w:tblHeader/>
        </w:trPr>
        <w:tc>
          <w:tcPr>
            <w:tcW w:w="26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№</w:t>
            </w:r>
            <w:r w:rsidRPr="00587389">
              <w:rPr>
                <w:rFonts w:ascii="PT Astra Serif" w:hAnsi="PT Astra Serif"/>
                <w:sz w:val="16"/>
                <w:szCs w:val="16"/>
              </w:rPr>
              <w:br/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Наименование прокси-показателя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Единица измерения (по </w:t>
            </w:r>
            <w:hyperlink r:id="rId12" w:history="1">
              <w:r w:rsidRPr="00587389">
                <w:rPr>
                  <w:rStyle w:val="ae"/>
                  <w:rFonts w:ascii="PT Astra Serif" w:hAnsi="PT Astra Serif"/>
                  <w:sz w:val="16"/>
                  <w:szCs w:val="16"/>
                </w:rPr>
                <w:t>ОКЕИ</w:t>
              </w:r>
            </w:hyperlink>
            <w:r w:rsidRPr="00587389">
              <w:rPr>
                <w:rFonts w:ascii="PT Astra Serif" w:hAnsi="PT Astra Serif"/>
                <w:sz w:val="16"/>
                <w:szCs w:val="16"/>
              </w:rPr>
              <w:t>)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Базовое значение</w:t>
            </w:r>
          </w:p>
        </w:tc>
        <w:tc>
          <w:tcPr>
            <w:tcW w:w="2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Значение показателя по кварталам/месяцам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Ответственный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за достижение показателя</w:t>
            </w:r>
          </w:p>
        </w:tc>
      </w:tr>
      <w:tr w:rsidR="00D00155" w:rsidRPr="00587389" w:rsidTr="00587389">
        <w:trPr>
          <w:tblHeader/>
        </w:trPr>
        <w:tc>
          <w:tcPr>
            <w:tcW w:w="26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значение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год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квартал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квартал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квартал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квартал</w:t>
            </w: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D00155" w:rsidRPr="00587389" w:rsidTr="00587389">
        <w:trPr>
          <w:tblHeader/>
        </w:trPr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1. </w:t>
            </w:r>
          </w:p>
        </w:tc>
        <w:tc>
          <w:tcPr>
            <w:tcW w:w="4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Показатель «Доля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водоотведения»</w:t>
            </w:r>
            <w:r w:rsidRPr="00587389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, процент  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Протяженность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П. м.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4 936,0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6 780,0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Cs/>
                <w:sz w:val="16"/>
                <w:szCs w:val="16"/>
              </w:rPr>
              <w:t>ДЖКиСК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2. </w:t>
            </w:r>
          </w:p>
        </w:tc>
        <w:tc>
          <w:tcPr>
            <w:tcW w:w="4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Показатель «Количество семей, улучшивших жилищные условия, ежегодно», семей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молодых семей, получивших социальную выплату в виде денежной субсидии на улучшение жилищных условий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семей, состоящих на учете в качестве нуждающихся в жилых помещениях по социальному найму и улучшивших жилищные условия.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семей переселенных из аварийного жилого фонда, признанного таковым с 01.01.2017 до 01.01.2022.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2.4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семей представителей отдельных категорий граждан получившие меры государственной поддержки на улучшение жилищных условий.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Семей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left="-144" w:right="-149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ind w:right="-72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УЖП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3. </w:t>
            </w:r>
          </w:p>
        </w:tc>
        <w:tc>
          <w:tcPr>
            <w:tcW w:w="47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Показатель «Доля автомобильных дорог местного значения соответствующих нормативным требованиям»</w:t>
            </w:r>
            <w:r w:rsidRPr="00587389">
              <w:rPr>
                <w:rFonts w:ascii="PT Astra Serif" w:hAnsi="PT Astra Serif"/>
                <w:sz w:val="16"/>
                <w:szCs w:val="16"/>
                <w:shd w:val="clear" w:color="auto" w:fill="FFFFFF"/>
              </w:rPr>
              <w:t xml:space="preserve">, процент  </w:t>
            </w:r>
          </w:p>
        </w:tc>
      </w:tr>
      <w:tr w:rsidR="00D00155" w:rsidRPr="00587389" w:rsidTr="00587389">
        <w:tc>
          <w:tcPr>
            <w:tcW w:w="2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55" w:rsidRPr="00587389" w:rsidRDefault="00D00155" w:rsidP="003D79E2">
            <w:pPr>
              <w:ind w:firstLine="45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Протяженность автомобильных дорог, на которых выполнен капитальный ремонт и ремонт автомобильных дорог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3,189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1,82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155" w:rsidRPr="00587389" w:rsidRDefault="00D00155" w:rsidP="003D79E2">
            <w:pPr>
              <w:pStyle w:val="af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</w:tbl>
    <w:p w:rsidR="00D00155" w:rsidRPr="0014160B" w:rsidRDefault="00D00155" w:rsidP="00D00155">
      <w:pPr>
        <w:pStyle w:val="1"/>
        <w:spacing w:before="0" w:after="0"/>
        <w:rPr>
          <w:rFonts w:ascii="PT Astra Serif" w:hAnsi="PT Astra Serif"/>
          <w:b w:val="0"/>
          <w:bCs w:val="0"/>
          <w:color w:val="auto"/>
        </w:rPr>
      </w:pPr>
    </w:p>
    <w:p w:rsidR="00D00155" w:rsidRPr="0014160B" w:rsidRDefault="00D00155" w:rsidP="00D00155">
      <w:pPr>
        <w:pStyle w:val="1"/>
        <w:spacing w:before="0" w:after="0"/>
        <w:rPr>
          <w:rFonts w:ascii="PT Astra Serif" w:hAnsi="PT Astra Serif"/>
          <w:b w:val="0"/>
          <w:bCs w:val="0"/>
          <w:color w:val="auto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D00155" w:rsidRPr="0014160B" w:rsidRDefault="00D00155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587389" w:rsidRPr="0014160B" w:rsidRDefault="00587389" w:rsidP="00D00155">
      <w:pPr>
        <w:rPr>
          <w:rFonts w:ascii="PT Astra Serif" w:hAnsi="PT Astra Serif"/>
          <w:sz w:val="28"/>
          <w:szCs w:val="28"/>
        </w:rPr>
      </w:pPr>
    </w:p>
    <w:p w:rsidR="00D00155" w:rsidRDefault="00D00155" w:rsidP="00587389">
      <w:pPr>
        <w:pStyle w:val="1"/>
        <w:numPr>
          <w:ilvl w:val="0"/>
          <w:numId w:val="48"/>
        </w:numPr>
        <w:spacing w:before="0" w:after="0"/>
        <w:rPr>
          <w:rFonts w:ascii="PT Astra Serif" w:hAnsi="PT Astra Serif"/>
          <w:color w:val="auto"/>
          <w:sz w:val="28"/>
        </w:rPr>
      </w:pPr>
      <w:r w:rsidRPr="00587389">
        <w:rPr>
          <w:rFonts w:ascii="PT Astra Serif" w:hAnsi="PT Astra Serif"/>
          <w:color w:val="auto"/>
          <w:sz w:val="28"/>
        </w:rPr>
        <w:lastRenderedPageBreak/>
        <w:t>Помесячный план достижения показателей муниципальной программы в 2026 году</w:t>
      </w:r>
    </w:p>
    <w:p w:rsidR="00587389" w:rsidRDefault="00587389" w:rsidP="00587389">
      <w:pPr>
        <w:rPr>
          <w:rFonts w:ascii="PT Astra Serif" w:hAnsi="PT Astra Serif"/>
          <w:sz w:val="28"/>
          <w:szCs w:val="28"/>
        </w:rPr>
      </w:pPr>
    </w:p>
    <w:p w:rsidR="0014160B" w:rsidRPr="0014160B" w:rsidRDefault="0014160B" w:rsidP="00587389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43"/>
        <w:gridCol w:w="2263"/>
        <w:gridCol w:w="1250"/>
        <w:gridCol w:w="1241"/>
        <w:gridCol w:w="603"/>
        <w:gridCol w:w="650"/>
        <w:gridCol w:w="687"/>
        <w:gridCol w:w="632"/>
        <w:gridCol w:w="612"/>
        <w:gridCol w:w="716"/>
        <w:gridCol w:w="731"/>
        <w:gridCol w:w="606"/>
        <w:gridCol w:w="624"/>
        <w:gridCol w:w="624"/>
        <w:gridCol w:w="748"/>
        <w:gridCol w:w="1972"/>
      </w:tblGrid>
      <w:tr w:rsidR="00D00155" w:rsidRPr="00587389" w:rsidTr="00587389">
        <w:trPr>
          <w:trHeight w:val="458"/>
          <w:tblHeader/>
        </w:trPr>
        <w:tc>
          <w:tcPr>
            <w:tcW w:w="187" w:type="pct"/>
            <w:vMerge w:val="restar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№</w:t>
            </w: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br/>
            </w:r>
            <w:proofErr w:type="gramStart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п</w:t>
            </w:r>
            <w:proofErr w:type="gramEnd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/п</w:t>
            </w:r>
          </w:p>
        </w:tc>
        <w:tc>
          <w:tcPr>
            <w:tcW w:w="780" w:type="pct"/>
            <w:vMerge w:val="restar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1" w:type="pct"/>
            <w:vMerge w:val="restar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Уровень показателя</w:t>
            </w:r>
          </w:p>
        </w:tc>
        <w:tc>
          <w:tcPr>
            <w:tcW w:w="428" w:type="pct"/>
            <w:vMerge w:val="restar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 xml:space="preserve">Единица измерения (по </w:t>
            </w:r>
            <w:hyperlink r:id="rId13" w:history="1">
              <w:r w:rsidRPr="00587389">
                <w:rPr>
                  <w:rStyle w:val="ae"/>
                  <w:rFonts w:ascii="PT Astra Serif" w:hAnsi="PT Astra Serif"/>
                  <w:b w:val="0"/>
                  <w:color w:val="auto"/>
                  <w:sz w:val="16"/>
                  <w:szCs w:val="16"/>
                </w:rPr>
                <w:t>ОКЕИ</w:t>
              </w:r>
            </w:hyperlink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2493" w:type="pct"/>
            <w:gridSpan w:val="11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Плановые значения по кварталам/месяцам</w:t>
            </w:r>
          </w:p>
        </w:tc>
        <w:tc>
          <w:tcPr>
            <w:tcW w:w="681" w:type="pct"/>
            <w:vMerge w:val="restar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proofErr w:type="gramStart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На конец</w:t>
            </w:r>
            <w:proofErr w:type="gramEnd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 xml:space="preserve"> 2025 года</w:t>
            </w:r>
          </w:p>
        </w:tc>
      </w:tr>
      <w:tr w:rsidR="00D00155" w:rsidRPr="00587389" w:rsidTr="00587389">
        <w:trPr>
          <w:tblHeader/>
        </w:trPr>
        <w:tc>
          <w:tcPr>
            <w:tcW w:w="187" w:type="pct"/>
            <w:vMerge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80" w:type="pct"/>
            <w:vMerge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428" w:type="pct"/>
            <w:vMerge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янв.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фев.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март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апр.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май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июнь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июль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авг.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сен.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окт.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ноя.</w:t>
            </w:r>
          </w:p>
        </w:tc>
        <w:tc>
          <w:tcPr>
            <w:tcW w:w="681" w:type="pct"/>
            <w:vMerge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</w:p>
        </w:tc>
      </w:tr>
      <w:tr w:rsidR="00D00155" w:rsidRPr="00587389" w:rsidTr="00587389">
        <w:trPr>
          <w:tblHeader/>
        </w:trPr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7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11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12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13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14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15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16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1.</w:t>
            </w:r>
          </w:p>
        </w:tc>
        <w:tc>
          <w:tcPr>
            <w:tcW w:w="4813" w:type="pct"/>
            <w:gridSpan w:val="15"/>
          </w:tcPr>
          <w:p w:rsidR="00D00155" w:rsidRPr="00587389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Цель 2 «</w:t>
            </w: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  <w:shd w:val="clear" w:color="auto" w:fill="FFFFFF"/>
              </w:rPr>
              <w:t>Обеспечение доступными и качественными жилищно-коммунальными услугами</w:t>
            </w: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»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1.1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681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2,5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1.2.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объектов коммунального хозяйства, введенных в эксплуатацию в результате строительства, реконструкции, модернизации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Штук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4813" w:type="pct"/>
            <w:gridSpan w:val="15"/>
          </w:tcPr>
          <w:p w:rsidR="00D00155" w:rsidRPr="00587389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Цель 3 «Увеличение годового объема ввода жилья до 31 тыс. кв. м. к 2030 году»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2.1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Объем жилищного строительства, ежегодно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Тыс. кв. м 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0,5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1,0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2,0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2,5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3,0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4,0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4,5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5,0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11,0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11,5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12,0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20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3.</w:t>
            </w:r>
          </w:p>
        </w:tc>
        <w:tc>
          <w:tcPr>
            <w:tcW w:w="4813" w:type="pct"/>
            <w:gridSpan w:val="15"/>
          </w:tcPr>
          <w:p w:rsidR="00D00155" w:rsidRPr="00587389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Цель 4 «Улучшение жилищных условий к 2030 году не менее 1470  семей»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3.1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семей, улучшивших жилищные условия, ежегодно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ГП ХМАО-Югры 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Семей </w:t>
            </w:r>
          </w:p>
        </w:tc>
        <w:tc>
          <w:tcPr>
            <w:tcW w:w="208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37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10</w:t>
            </w:r>
          </w:p>
        </w:tc>
        <w:tc>
          <w:tcPr>
            <w:tcW w:w="218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20</w:t>
            </w:r>
          </w:p>
        </w:tc>
        <w:tc>
          <w:tcPr>
            <w:tcW w:w="211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35</w:t>
            </w:r>
          </w:p>
        </w:tc>
        <w:tc>
          <w:tcPr>
            <w:tcW w:w="247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55</w:t>
            </w:r>
          </w:p>
        </w:tc>
        <w:tc>
          <w:tcPr>
            <w:tcW w:w="252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90</w:t>
            </w:r>
          </w:p>
        </w:tc>
        <w:tc>
          <w:tcPr>
            <w:tcW w:w="209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110</w:t>
            </w:r>
          </w:p>
        </w:tc>
        <w:tc>
          <w:tcPr>
            <w:tcW w:w="215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135</w:t>
            </w:r>
          </w:p>
        </w:tc>
        <w:tc>
          <w:tcPr>
            <w:tcW w:w="215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180</w:t>
            </w:r>
          </w:p>
        </w:tc>
        <w:tc>
          <w:tcPr>
            <w:tcW w:w="258" w:type="pct"/>
            <w:shd w:val="clear" w:color="auto" w:fill="auto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220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230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4.</w:t>
            </w:r>
          </w:p>
        </w:tc>
        <w:tc>
          <w:tcPr>
            <w:tcW w:w="4813" w:type="pct"/>
            <w:gridSpan w:val="15"/>
          </w:tcPr>
          <w:p w:rsidR="00D00155" w:rsidRPr="00587389" w:rsidRDefault="00D00155" w:rsidP="003D79E2">
            <w:pPr>
              <w:pStyle w:val="1"/>
              <w:spacing w:before="0" w:after="0"/>
              <w:jc w:val="left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 xml:space="preserve">Цель 5 «Повышение уровня безопасности и </w:t>
            </w:r>
            <w:proofErr w:type="gramStart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качества</w:t>
            </w:r>
            <w:proofErr w:type="gramEnd"/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 xml:space="preserve"> автомобильных дорог общего пользования местного значения»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4.1.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Доля автомобильных дорог местного значения соответствующих нормативным требованиям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Процент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86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87</w:t>
            </w:r>
          </w:p>
        </w:tc>
      </w:tr>
      <w:tr w:rsidR="00D00155" w:rsidRPr="00587389" w:rsidTr="00587389">
        <w:tc>
          <w:tcPr>
            <w:tcW w:w="18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4.2.</w:t>
            </w:r>
          </w:p>
        </w:tc>
        <w:tc>
          <w:tcPr>
            <w:tcW w:w="780" w:type="pct"/>
          </w:tcPr>
          <w:p w:rsidR="00D00155" w:rsidRPr="00587389" w:rsidRDefault="00D00155" w:rsidP="003D79E2">
            <w:pPr>
              <w:pStyle w:val="af0"/>
              <w:ind w:right="-108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Количество погибших в дорожно-транспортных происшествиях</w:t>
            </w:r>
          </w:p>
        </w:tc>
        <w:tc>
          <w:tcPr>
            <w:tcW w:w="431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МП города Югорска</w:t>
            </w:r>
          </w:p>
        </w:tc>
        <w:tc>
          <w:tcPr>
            <w:tcW w:w="428" w:type="pct"/>
          </w:tcPr>
          <w:p w:rsidR="00D00155" w:rsidRPr="00587389" w:rsidRDefault="00D00155" w:rsidP="003D79E2">
            <w:pPr>
              <w:pStyle w:val="af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Человек</w:t>
            </w:r>
          </w:p>
        </w:tc>
        <w:tc>
          <w:tcPr>
            <w:tcW w:w="20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24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3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47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2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09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15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258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681" w:type="pct"/>
          </w:tcPr>
          <w:p w:rsidR="00D00155" w:rsidRPr="00587389" w:rsidRDefault="00D00155" w:rsidP="003D79E2">
            <w:pPr>
              <w:pStyle w:val="1"/>
              <w:spacing w:before="0" w:after="0"/>
              <w:outlineLvl w:val="0"/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</w:pPr>
            <w:r w:rsidRPr="00587389">
              <w:rPr>
                <w:rFonts w:ascii="PT Astra Serif" w:hAnsi="PT Astra Serif"/>
                <w:b w:val="0"/>
                <w:color w:val="auto"/>
                <w:sz w:val="16"/>
                <w:szCs w:val="16"/>
              </w:rPr>
              <w:t>0</w:t>
            </w:r>
          </w:p>
        </w:tc>
      </w:tr>
    </w:tbl>
    <w:p w:rsidR="00D00155" w:rsidRDefault="00D00155" w:rsidP="00D00155"/>
    <w:p w:rsidR="00D00155" w:rsidRDefault="00D00155" w:rsidP="00D00155"/>
    <w:p w:rsidR="00D00155" w:rsidRPr="0014160B" w:rsidRDefault="00D00155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00155" w:rsidRPr="0014160B" w:rsidRDefault="00D00155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00155" w:rsidRPr="0014160B" w:rsidRDefault="00D00155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00155" w:rsidRPr="0014160B" w:rsidRDefault="00D00155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D00155" w:rsidRPr="0014160B" w:rsidRDefault="00D00155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2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AD66E2" w:rsidRPr="009142DC" w:rsidRDefault="00AD66E2" w:rsidP="00AD66E2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09.12.2025 № 2470-13-п</w:t>
      </w:r>
    </w:p>
    <w:p w:rsidR="0070663B" w:rsidRDefault="0070663B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14160B" w:rsidRPr="0014160B" w:rsidRDefault="0014160B" w:rsidP="00D57C44">
      <w:pPr>
        <w:pStyle w:val="a5"/>
        <w:ind w:left="720" w:firstLine="0"/>
        <w:jc w:val="right"/>
        <w:rPr>
          <w:rFonts w:ascii="PT Astra Serif" w:hAnsi="PT Astra Serif"/>
          <w:sz w:val="28"/>
          <w:szCs w:val="18"/>
        </w:rPr>
      </w:pPr>
    </w:p>
    <w:p w:rsidR="005214F7" w:rsidRPr="00587389" w:rsidRDefault="005214F7" w:rsidP="005214F7">
      <w:pPr>
        <w:ind w:left="360" w:firstLine="0"/>
        <w:jc w:val="center"/>
        <w:rPr>
          <w:rFonts w:ascii="PT Astra Serif" w:hAnsi="PT Astra Serif"/>
          <w:b/>
          <w:sz w:val="28"/>
          <w:szCs w:val="18"/>
        </w:rPr>
      </w:pPr>
      <w:r w:rsidRPr="00587389">
        <w:rPr>
          <w:rFonts w:ascii="PT Astra Serif" w:hAnsi="PT Astra Serif"/>
          <w:b/>
          <w:sz w:val="28"/>
          <w:szCs w:val="18"/>
        </w:rPr>
        <w:t>5.Финансовое обеспечение муниципальной программы</w:t>
      </w:r>
    </w:p>
    <w:p w:rsidR="005214F7" w:rsidRDefault="005214F7" w:rsidP="005214F7">
      <w:pPr>
        <w:pStyle w:val="a5"/>
        <w:ind w:left="720" w:firstLine="0"/>
        <w:jc w:val="center"/>
        <w:rPr>
          <w:rFonts w:ascii="PT Astra Serif" w:hAnsi="PT Astra Serif"/>
          <w:sz w:val="28"/>
          <w:szCs w:val="18"/>
        </w:rPr>
      </w:pPr>
    </w:p>
    <w:p w:rsidR="0014160B" w:rsidRPr="00587389" w:rsidRDefault="0014160B" w:rsidP="005214F7">
      <w:pPr>
        <w:pStyle w:val="a5"/>
        <w:ind w:left="720" w:firstLine="0"/>
        <w:jc w:val="center"/>
        <w:rPr>
          <w:rFonts w:ascii="PT Astra Serif" w:hAnsi="PT Astra Serif"/>
          <w:sz w:val="2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99"/>
        <w:gridCol w:w="2596"/>
        <w:gridCol w:w="1601"/>
        <w:gridCol w:w="1601"/>
        <w:gridCol w:w="1601"/>
        <w:gridCol w:w="1601"/>
        <w:gridCol w:w="1601"/>
        <w:gridCol w:w="1601"/>
        <w:gridCol w:w="1601"/>
      </w:tblGrid>
      <w:tr w:rsidR="00C96FB7" w:rsidRPr="00587389" w:rsidTr="00587389">
        <w:trPr>
          <w:trHeight w:val="1200"/>
          <w:tblHeader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86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Объем финансового обеспечения по годам, тыс. рублей</w:t>
            </w:r>
          </w:p>
        </w:tc>
      </w:tr>
      <w:tr w:rsidR="00C96FB7" w:rsidRPr="00587389" w:rsidTr="00587389">
        <w:trPr>
          <w:trHeight w:val="345"/>
          <w:tblHeader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</w:tr>
      <w:tr w:rsidR="00C96FB7" w:rsidRPr="00587389" w:rsidTr="00587389">
        <w:trPr>
          <w:trHeight w:val="315"/>
          <w:tblHeader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</w:tr>
      <w:tr w:rsidR="00C96FB7" w:rsidRPr="00587389" w:rsidTr="0014160B">
        <w:trPr>
          <w:trHeight w:val="683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Муниципальная программа «Строительство»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3 308 378,9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1 584 300,9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1 070 208,9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1 465 281,9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1 066 559,2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1 028 002,2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9 522 732,0</w:t>
            </w:r>
          </w:p>
        </w:tc>
      </w:tr>
      <w:tr w:rsidR="00C96FB7" w:rsidRPr="00587389" w:rsidTr="00587389">
        <w:trPr>
          <w:trHeight w:val="360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139 935,8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2 184,5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59 051,1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185 917,9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58 744,9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58 744,9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504 579,1</w:t>
            </w:r>
          </w:p>
        </w:tc>
      </w:tr>
      <w:tr w:rsidR="00C96FB7" w:rsidRPr="00587389" w:rsidTr="00587389">
        <w:trPr>
          <w:trHeight w:val="405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2 474 996,2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1 080 840,5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636 174,4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861 582,1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652 159,2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615 530,1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6 321 282,5</w:t>
            </w:r>
          </w:p>
        </w:tc>
      </w:tr>
      <w:tr w:rsidR="00C96FB7" w:rsidRPr="00587389" w:rsidTr="00587389">
        <w:trPr>
          <w:trHeight w:val="315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639 610,0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453 593,6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374 983,4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417 781,9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355 655,1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353 727,2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2 595 351,2</w:t>
            </w:r>
          </w:p>
        </w:tc>
      </w:tr>
      <w:tr w:rsidR="00C96FB7" w:rsidRPr="00587389" w:rsidTr="00587389">
        <w:trPr>
          <w:trHeight w:val="315"/>
        </w:trPr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C96FB7" w:rsidRPr="00587389" w:rsidTr="0014160B">
        <w:trPr>
          <w:trHeight w:val="647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«Жилье»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1 097 937,2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418 609,9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1 516 547,1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967 244,7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341 624,9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1 308 869,6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76 855,6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29 302,7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106 158,3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A1536C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*</w:t>
            </w:r>
            <w:r w:rsidR="00C96FB7"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53 836,9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47 682,3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101 519,2</w:t>
            </w:r>
          </w:p>
        </w:tc>
      </w:tr>
      <w:tr w:rsidR="00C96FB7" w:rsidRPr="00587389" w:rsidTr="00587389">
        <w:trPr>
          <w:trHeight w:val="936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162 472,5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732 979,4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1 624 296,8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34 504,3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184 077,3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389 294,5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108 773,0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158 137,4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466 566,8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158 137,4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158 137,4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1 049 752,0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19 195,2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27 906,6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82 335,3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27 906,6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27 906,6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185 250,3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67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«Все лучшее детям»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463 494,4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62 247,6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345 880,2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345 880,2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55 366,6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55 366,6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81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148 448,9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64 787,0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64 747,4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64 425,1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64 425,1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64 425,1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471 258,6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43 183,9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2 184,5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2 146,8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1 840,6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1 840,6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1 840,6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53 037,0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95 868,5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59 363,2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59 363,2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59 363,2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59 363,2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59 363,2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392 684,5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9 396,5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3 239,3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3 237,4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3 221,3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3 221,3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3 221,3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25 537,1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118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5.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 и  капитальный ремонт объектов»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31 768,6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96 255,6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14 487,0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31 768,6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96 255,6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284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346 786,7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164 521,4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154 140,5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140 650,5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140 650,5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140 650,5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1 087 400,1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284 869,4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138 143,2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131 019,4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119 552,9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119 552,9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119 552,9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912 690,7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61 917,3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26 378,2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23 121,1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21 097,6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21 097,6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21 097,6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174 709,4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37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«Строительство, реконструкция и модернизация систем коммунальной инфраструктуры»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10 400,0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25 997,6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8 397,6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10 400,0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1 800,0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25 997,6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7.4.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04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Комплекс процессных мероприятий </w:t>
            </w:r>
            <w:r w:rsidR="00A1536C" w:rsidRPr="00587389">
              <w:rPr>
                <w:rFonts w:ascii="PT Astra Serif" w:hAnsi="PT Astra Serif"/>
                <w:sz w:val="16"/>
                <w:szCs w:val="16"/>
              </w:rPr>
              <w:t>«</w:t>
            </w:r>
            <w:r w:rsidRPr="00587389">
              <w:rPr>
                <w:rFonts w:ascii="PT Astra Serif" w:hAnsi="PT Astra Serif"/>
                <w:sz w:val="16"/>
                <w:szCs w:val="16"/>
              </w:rPr>
              <w:t>Реализация полномочий в области жилищного строительства»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205 154,3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76 148,0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79 596,3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79 596,3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79 596,3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79 596,3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599 687,5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166 144,0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61 517,6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64 724,6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64 724,6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64 724,6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64 724,6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486 560,0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39 010,3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14 630,4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14 871,7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14 871,7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14 871,7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14 871,7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113 127,5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386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«Оказание государственной поддержки отдельным категориям граждан на улучшение жилищных условий»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11,9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11,9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239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функционирования сети автомобильных дорог общего пользования местного значения» 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232 311,1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103 736,8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115 369,2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127 520,6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798 937,7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156 251,4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69 111,8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95 350,8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111 644,6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622 358,6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76 059,7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34 625,0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20 018,4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15 876,0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176 579,1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10.4.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04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безопасности дорожного движения» 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195 921,0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1 157 800,2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179 879,2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195 921,0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195 500,0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1 157 800,2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52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«Обеспечение деятельности Департамента жилищно-коммунального и строительного комплекса администрации города Югорска» 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58 041,0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60 484,0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60 644,5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60 644,5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361 074,0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46,1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58 038,4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60 469,5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60 630,0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361 027,9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22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«Предоставление субсидий организациям жилищно-коммунального комплекса»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208 420,9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50 318,4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38 012,5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40 163,5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337 815,3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208 020,9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34 868,4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37 562,5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39 713,5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320 165,3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13.3.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17 650,0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860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Комплекс процессных мероприятий «Ремонт муниципального имущества»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33 567,4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16 567,4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33 567,4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1078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«Строительство (реконструкция) автомобильных дорог общего пользования местного значения» 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115 218,7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206 103,9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95 448,2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163 557,0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705 327,8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193 320,0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155 379,1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652 181,8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20 486,0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12 783,9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5 448,2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8 177,9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53 146,0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14160B">
        <w:trPr>
          <w:trHeight w:val="841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Региональный проект «Создание (реконструкция) коммунальных объектов»  (всего), в том числе: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16.1.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16.2.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230 081,8</w:t>
            </w:r>
          </w:p>
        </w:tc>
      </w:tr>
      <w:tr w:rsidR="00C96FB7" w:rsidRPr="00587389" w:rsidTr="00587389">
        <w:trPr>
          <w:trHeight w:val="315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16.3.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13 178,2</w:t>
            </w:r>
          </w:p>
        </w:tc>
      </w:tr>
      <w:tr w:rsidR="00C96FB7" w:rsidRPr="00587389" w:rsidTr="0014160B">
        <w:trPr>
          <w:trHeight w:val="143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16.4.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FB7" w:rsidRPr="00587389" w:rsidRDefault="00C96FB7" w:rsidP="00CE6A65">
            <w:pPr>
              <w:ind w:firstLine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70663B" w:rsidRPr="0014160B" w:rsidRDefault="00A1536C" w:rsidP="0070663B">
      <w:pPr>
        <w:pStyle w:val="a5"/>
        <w:ind w:left="720" w:firstLine="0"/>
        <w:rPr>
          <w:rFonts w:ascii="PT Astra Serif" w:hAnsi="PT Astra Serif"/>
        </w:rPr>
      </w:pPr>
      <w:r w:rsidRPr="0014160B">
        <w:rPr>
          <w:rFonts w:ascii="PT Astra Serif" w:hAnsi="PT Astra Serif"/>
        </w:rPr>
        <w:t>*Средства, поступившие от публично-правовой компании «Фонд развития территорий»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3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587389" w:rsidRPr="00587389" w:rsidRDefault="00587389" w:rsidP="00587389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587389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AD66E2" w:rsidRPr="009142DC" w:rsidRDefault="00AD66E2" w:rsidP="00AD66E2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09.12.2025 № 2470-13-п</w:t>
      </w:r>
    </w:p>
    <w:p w:rsidR="00204A31" w:rsidRPr="004305E6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</w:rPr>
      </w:pPr>
      <w:bookmarkStart w:id="2" w:name="_GoBack"/>
      <w:bookmarkEnd w:id="2"/>
    </w:p>
    <w:p w:rsidR="00EF3889" w:rsidRPr="00587389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587389">
        <w:rPr>
          <w:rFonts w:ascii="PT Astra Serif" w:hAnsi="PT Astra Serif"/>
          <w:b/>
          <w:sz w:val="28"/>
        </w:rPr>
        <w:t xml:space="preserve">Приложение </w:t>
      </w:r>
      <w:r w:rsidR="00D148A5" w:rsidRPr="00587389">
        <w:rPr>
          <w:rFonts w:ascii="PT Astra Serif" w:hAnsi="PT Astra Serif"/>
          <w:b/>
          <w:sz w:val="28"/>
        </w:rPr>
        <w:t>1</w:t>
      </w:r>
    </w:p>
    <w:p w:rsidR="003B1D8B" w:rsidRPr="00587389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587389">
        <w:rPr>
          <w:rFonts w:ascii="PT Astra Serif" w:hAnsi="PT Astra Serif"/>
          <w:b/>
          <w:sz w:val="28"/>
        </w:rPr>
        <w:t xml:space="preserve">к </w:t>
      </w:r>
      <w:r w:rsidR="003B1D8B" w:rsidRPr="00587389">
        <w:rPr>
          <w:rFonts w:ascii="PT Astra Serif" w:hAnsi="PT Astra Serif"/>
          <w:b/>
          <w:sz w:val="28"/>
        </w:rPr>
        <w:t xml:space="preserve"> </w:t>
      </w:r>
      <w:r w:rsidR="00360CEB" w:rsidRPr="00587389">
        <w:rPr>
          <w:rFonts w:ascii="PT Astra Serif" w:hAnsi="PT Astra Serif"/>
          <w:b/>
          <w:sz w:val="28"/>
        </w:rPr>
        <w:t>м</w:t>
      </w:r>
      <w:r w:rsidR="003B1D8B" w:rsidRPr="00587389">
        <w:rPr>
          <w:rFonts w:ascii="PT Astra Serif" w:hAnsi="PT Astra Serif"/>
          <w:b/>
          <w:sz w:val="28"/>
        </w:rPr>
        <w:t>униципальной программ</w:t>
      </w:r>
      <w:r w:rsidR="00D148A5" w:rsidRPr="00587389">
        <w:rPr>
          <w:rFonts w:ascii="PT Astra Serif" w:hAnsi="PT Astra Serif"/>
          <w:b/>
          <w:sz w:val="28"/>
        </w:rPr>
        <w:t>е</w:t>
      </w:r>
    </w:p>
    <w:p w:rsidR="003B1D8B" w:rsidRPr="00587389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587389">
        <w:rPr>
          <w:rFonts w:ascii="PT Astra Serif" w:hAnsi="PT Astra Serif"/>
          <w:b/>
          <w:sz w:val="28"/>
        </w:rPr>
        <w:t>города Югорска «Строительство</w:t>
      </w:r>
      <w:r w:rsidR="004F1502" w:rsidRPr="00587389">
        <w:rPr>
          <w:rFonts w:ascii="PT Astra Serif" w:hAnsi="PT Astra Serif"/>
          <w:b/>
          <w:sz w:val="28"/>
        </w:rPr>
        <w:t>»</w:t>
      </w:r>
    </w:p>
    <w:p w:rsidR="00EF3889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587389" w:rsidRPr="004305E6" w:rsidRDefault="005873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587389">
        <w:rPr>
          <w:rFonts w:ascii="PT Astra Serif" w:hAnsi="PT Astra Serif"/>
          <w:b/>
          <w:sz w:val="28"/>
        </w:rPr>
        <w:t xml:space="preserve">Перечень создаваемых объектов на 2025 год и на плановый </w:t>
      </w:r>
      <w:r w:rsidR="004305E6" w:rsidRPr="00587389">
        <w:rPr>
          <w:rFonts w:ascii="PT Astra Serif" w:hAnsi="PT Astra Serif"/>
          <w:b/>
          <w:sz w:val="28"/>
        </w:rPr>
        <w:t xml:space="preserve">период </w:t>
      </w:r>
      <w:r w:rsidRPr="00587389">
        <w:rPr>
          <w:rFonts w:ascii="PT Astra Serif" w:hAnsi="PT Astra Serif"/>
          <w:b/>
          <w:sz w:val="28"/>
        </w:rPr>
        <w:t xml:space="preserve">2026-2030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587389">
        <w:rPr>
          <w:rFonts w:ascii="PT Astra Serif" w:hAnsi="PT Astra Serif"/>
          <w:b/>
          <w:sz w:val="28"/>
        </w:rPr>
        <w:t>муниципально</w:t>
      </w:r>
      <w:proofErr w:type="spellEnd"/>
      <w:r w:rsidRPr="00587389">
        <w:rPr>
          <w:rFonts w:ascii="PT Astra Serif" w:hAnsi="PT Astra Serif"/>
          <w:b/>
          <w:sz w:val="28"/>
        </w:rPr>
        <w:t>-частном партнерстве и концессионными соглашениями</w:t>
      </w:r>
    </w:p>
    <w:p w:rsidR="00587389" w:rsidRDefault="00587389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</w:p>
    <w:p w:rsidR="0014160B" w:rsidRPr="00587389" w:rsidRDefault="0014160B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1722"/>
        <w:gridCol w:w="941"/>
        <w:gridCol w:w="1318"/>
        <w:gridCol w:w="1439"/>
        <w:gridCol w:w="936"/>
        <w:gridCol w:w="1356"/>
        <w:gridCol w:w="576"/>
        <w:gridCol w:w="656"/>
        <w:gridCol w:w="656"/>
        <w:gridCol w:w="620"/>
        <w:gridCol w:w="689"/>
        <w:gridCol w:w="656"/>
        <w:gridCol w:w="1163"/>
        <w:gridCol w:w="1318"/>
      </w:tblGrid>
      <w:tr w:rsidR="00E52754" w:rsidRPr="00587389" w:rsidTr="00587389">
        <w:trPr>
          <w:trHeight w:val="315"/>
          <w:tblHeader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1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E52754" w:rsidRPr="00587389" w:rsidTr="00587389">
        <w:trPr>
          <w:trHeight w:val="1955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268"/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E52754" w:rsidRPr="00587389" w:rsidTr="00587389">
        <w:trPr>
          <w:trHeight w:val="315"/>
        </w:trPr>
        <w:tc>
          <w:tcPr>
            <w:tcW w:w="19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517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725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484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14160B">
        <w:trPr>
          <w:trHeight w:val="755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63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I. Объекты, планируемые к созданию в период реализации муниципальной программы 2025 - 2028 годов</w:t>
            </w:r>
          </w:p>
        </w:tc>
      </w:tr>
      <w:tr w:rsidR="00E52754" w:rsidRPr="00587389" w:rsidTr="00587389">
        <w:trPr>
          <w:trHeight w:val="270"/>
        </w:trPr>
        <w:tc>
          <w:tcPr>
            <w:tcW w:w="19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1 172 583,3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764 622,9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426 214,5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526 478,3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429 239,8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192 818,0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630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56 904,3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112 281,2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50 075,4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945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1 063 679,8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686 315,5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306 558,1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340 092,9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339 420,7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177 170,7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630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108 903,5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78 307,4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62 752,1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74 104,2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39 743,7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15 647,3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14160B">
        <w:trPr>
          <w:trHeight w:val="664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14160B">
        <w:trPr>
          <w:trHeight w:val="419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. 5,7 в г.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2013 - 2014 (ПИР) 2020 - 2021, 2023 (ПИР) 2013 - 2014, 2019 - </w:t>
            </w: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2026 (СМР)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442 947,3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243 260,0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192 499,9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774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182 874,9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9 625,0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43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8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587389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49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70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73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2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Улица 40 лет Победы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327 223,4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323 623,4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107 718,7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159 209,1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56 695,6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7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94 732,7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53 860,8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12 986,0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10 439,1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2 834,8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24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Улица Садовая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(реконструкция)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258 704,4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256 704,4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95 448,2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106 861,4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818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101 518,3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5 448,2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5 343,1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2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51 764,3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7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7 292,3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4 472,0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0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Автоматизированная газовая котельная "Центральна</w:t>
            </w:r>
            <w:r w:rsidR="00103695" w:rsidRPr="00587389">
              <w:rPr>
                <w:rFonts w:ascii="PT Astra Serif" w:hAnsi="PT Astra Serif"/>
                <w:color w:val="000000"/>
                <w:sz w:val="16"/>
                <w:szCs w:val="16"/>
              </w:rPr>
              <w:t>я</w:t>
            </w: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" в городе </w:t>
            </w:r>
            <w:proofErr w:type="spellStart"/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1 котельная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891 273,40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242 948,3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443 660,3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197 864,8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112 281,2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81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281 672,2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6 800,0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49 706,9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28"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979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6.1.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Автоматизированная газовая котельная "Центральна</w:t>
            </w:r>
            <w:r w:rsidR="00103695"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я</w:t>
            </w: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" в городе </w:t>
            </w:r>
            <w:proofErr w:type="spellStart"/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(1 этап)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35 МВт (30,1 Гкал/ч)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2027-2028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781 535,10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242 948,3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335 469,8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197 864,8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978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56 904,3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84 900,4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50 075,4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96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158 137,4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212 984,0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125 620,9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7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5 252,2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401B2A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27 906,6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37 585,4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22 168,5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54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569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6.2.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Автоматизированная газовая котельная "Центральна</w:t>
            </w:r>
            <w:r w:rsidR="00103695"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я</w:t>
            </w: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" в городе </w:t>
            </w:r>
            <w:proofErr w:type="spellStart"/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Югорске</w:t>
            </w:r>
            <w:proofErr w:type="spellEnd"/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 xml:space="preserve"> (2 этап)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1486,0 м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ПИР 2024-2025, СМР 2028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109 738,30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108 190,5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70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27 380,8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98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68 688,2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8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1 547,8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12 121,5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9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14160B" w:rsidRDefault="00E52754" w:rsidP="0014160B">
            <w:pPr>
              <w:ind w:firstLine="0"/>
              <w:jc w:val="center"/>
              <w:rPr>
                <w:rFonts w:ascii="PT Astra Serif" w:hAnsi="PT Astra Serif"/>
                <w:iCs/>
                <w:color w:val="000000"/>
                <w:sz w:val="16"/>
                <w:szCs w:val="16"/>
              </w:rPr>
            </w:pPr>
            <w:r w:rsidRPr="0014160B">
              <w:rPr>
                <w:rFonts w:ascii="PT Astra Serif" w:hAnsi="PT Astra Serif"/>
                <w:iCs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righ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  <w:r w:rsidRPr="00587389"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17 096,6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7 096,6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719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14160B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7096,6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2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05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Ленина»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14160B">
        <w:trPr>
          <w:trHeight w:val="56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70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493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24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2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7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1 575 853,5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333 463,0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62 818,0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E52754" w:rsidRPr="00587389" w:rsidTr="00587389">
        <w:trPr>
          <w:trHeight w:val="73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91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310 120,6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58 420,7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49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23 342,4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4 397,3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70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05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Мира»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14160B">
        <w:trPr>
          <w:trHeight w:val="54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796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56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703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405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Реконструкция автомобильной дороги «Улица Заводская»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ПИР 2027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130 000,0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125 000,0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563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99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118 750,0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535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5000,0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6 250,0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7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6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lastRenderedPageBreak/>
              <w:t>II. Объекты, планируемые к созданию в период реализации муниципальной программы 2029 - 2030 годов</w:t>
            </w:r>
          </w:p>
        </w:tc>
      </w:tr>
      <w:tr w:rsidR="00E52754" w:rsidRPr="00587389" w:rsidTr="00587389">
        <w:trPr>
          <w:trHeight w:val="270"/>
        </w:trPr>
        <w:tc>
          <w:tcPr>
            <w:tcW w:w="199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630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14160B">
        <w:trPr>
          <w:trHeight w:val="553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14160B">
        <w:trPr>
          <w:trHeight w:val="563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614"/>
        </w:trPr>
        <w:tc>
          <w:tcPr>
            <w:tcW w:w="1994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587389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587389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Югорске</w:t>
            </w:r>
            <w:proofErr w:type="spellEnd"/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72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427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89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300"/>
        </w:trPr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587389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587389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52754" w:rsidRPr="00587389" w:rsidTr="0014160B">
        <w:trPr>
          <w:trHeight w:val="526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831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587389">
        <w:trPr>
          <w:trHeight w:val="63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52754" w:rsidRPr="00587389" w:rsidTr="0014160B">
        <w:trPr>
          <w:trHeight w:val="640"/>
        </w:trPr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2754" w:rsidRPr="00587389" w:rsidRDefault="00E52754" w:rsidP="00E52754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587389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2754" w:rsidRPr="00587389" w:rsidRDefault="00E52754" w:rsidP="00E52754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DC058F" w:rsidRPr="0014160B" w:rsidRDefault="00DC058F" w:rsidP="00C96FB7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sectPr w:rsidR="00DC058F" w:rsidRPr="0014160B" w:rsidSect="00587389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01" w:rsidRDefault="005F5801" w:rsidP="00231772">
      <w:r>
        <w:separator/>
      </w:r>
    </w:p>
  </w:endnote>
  <w:endnote w:type="continuationSeparator" w:id="0">
    <w:p w:rsidR="005F5801" w:rsidRDefault="005F5801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89" w:rsidRDefault="0058738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01" w:rsidRDefault="005F5801" w:rsidP="00231772">
      <w:r>
        <w:separator/>
      </w:r>
    </w:p>
  </w:footnote>
  <w:footnote w:type="continuationSeparator" w:id="0">
    <w:p w:rsidR="005F5801" w:rsidRDefault="005F5801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022730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587389" w:rsidRPr="00587389" w:rsidRDefault="00587389" w:rsidP="00587389">
        <w:pPr>
          <w:pStyle w:val="af1"/>
          <w:jc w:val="center"/>
          <w:rPr>
            <w:rFonts w:ascii="PT Astra Serif" w:hAnsi="PT Astra Serif"/>
            <w:sz w:val="22"/>
            <w:szCs w:val="22"/>
          </w:rPr>
        </w:pPr>
        <w:r w:rsidRPr="00587389">
          <w:rPr>
            <w:rFonts w:ascii="PT Astra Serif" w:hAnsi="PT Astra Serif"/>
            <w:sz w:val="22"/>
            <w:szCs w:val="22"/>
          </w:rPr>
          <w:fldChar w:fldCharType="begin"/>
        </w:r>
        <w:r w:rsidRPr="00587389">
          <w:rPr>
            <w:rFonts w:ascii="PT Astra Serif" w:hAnsi="PT Astra Serif"/>
            <w:sz w:val="22"/>
            <w:szCs w:val="22"/>
          </w:rPr>
          <w:instrText>PAGE   \* MERGEFORMAT</w:instrText>
        </w:r>
        <w:r w:rsidRPr="00587389">
          <w:rPr>
            <w:rFonts w:ascii="PT Astra Serif" w:hAnsi="PT Astra Serif"/>
            <w:sz w:val="22"/>
            <w:szCs w:val="22"/>
          </w:rPr>
          <w:fldChar w:fldCharType="separate"/>
        </w:r>
        <w:r w:rsidR="00AD66E2">
          <w:rPr>
            <w:rFonts w:ascii="PT Astra Serif" w:hAnsi="PT Astra Serif"/>
            <w:noProof/>
            <w:sz w:val="22"/>
            <w:szCs w:val="22"/>
          </w:rPr>
          <w:t>23</w:t>
        </w:r>
        <w:r w:rsidRPr="0058738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890096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72B4F"/>
    <w:multiLevelType w:val="multilevel"/>
    <w:tmpl w:val="786A13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4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6A236E"/>
    <w:multiLevelType w:val="hybridMultilevel"/>
    <w:tmpl w:val="514644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B5421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C4C8F"/>
    <w:multiLevelType w:val="multilevel"/>
    <w:tmpl w:val="B28AF63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5"/>
  </w:num>
  <w:num w:numId="3">
    <w:abstractNumId w:val="27"/>
  </w:num>
  <w:num w:numId="4">
    <w:abstractNumId w:val="36"/>
  </w:num>
  <w:num w:numId="5">
    <w:abstractNumId w:val="18"/>
  </w:num>
  <w:num w:numId="6">
    <w:abstractNumId w:val="24"/>
  </w:num>
  <w:num w:numId="7">
    <w:abstractNumId w:val="9"/>
  </w:num>
  <w:num w:numId="8">
    <w:abstractNumId w:val="14"/>
  </w:num>
  <w:num w:numId="9">
    <w:abstractNumId w:val="39"/>
  </w:num>
  <w:num w:numId="10">
    <w:abstractNumId w:val="47"/>
  </w:num>
  <w:num w:numId="11">
    <w:abstractNumId w:val="45"/>
  </w:num>
  <w:num w:numId="12">
    <w:abstractNumId w:val="21"/>
  </w:num>
  <w:num w:numId="13">
    <w:abstractNumId w:val="1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30"/>
  </w:num>
  <w:num w:numId="19">
    <w:abstractNumId w:val="48"/>
  </w:num>
  <w:num w:numId="20">
    <w:abstractNumId w:val="16"/>
  </w:num>
  <w:num w:numId="21">
    <w:abstractNumId w:val="40"/>
  </w:num>
  <w:num w:numId="22">
    <w:abstractNumId w:val="41"/>
  </w:num>
  <w:num w:numId="23">
    <w:abstractNumId w:val="15"/>
  </w:num>
  <w:num w:numId="24">
    <w:abstractNumId w:val="3"/>
  </w:num>
  <w:num w:numId="25">
    <w:abstractNumId w:val="31"/>
  </w:num>
  <w:num w:numId="26">
    <w:abstractNumId w:val="28"/>
  </w:num>
  <w:num w:numId="27">
    <w:abstractNumId w:val="42"/>
  </w:num>
  <w:num w:numId="28">
    <w:abstractNumId w:val="34"/>
  </w:num>
  <w:num w:numId="29">
    <w:abstractNumId w:val="22"/>
  </w:num>
  <w:num w:numId="30">
    <w:abstractNumId w:val="19"/>
  </w:num>
  <w:num w:numId="31">
    <w:abstractNumId w:val="17"/>
  </w:num>
  <w:num w:numId="32">
    <w:abstractNumId w:val="49"/>
  </w:num>
  <w:num w:numId="33">
    <w:abstractNumId w:val="20"/>
  </w:num>
  <w:num w:numId="34">
    <w:abstractNumId w:val="37"/>
  </w:num>
  <w:num w:numId="35">
    <w:abstractNumId w:val="38"/>
  </w:num>
  <w:num w:numId="36">
    <w:abstractNumId w:val="43"/>
  </w:num>
  <w:num w:numId="37">
    <w:abstractNumId w:val="11"/>
  </w:num>
  <w:num w:numId="38">
    <w:abstractNumId w:val="29"/>
  </w:num>
  <w:num w:numId="39">
    <w:abstractNumId w:val="23"/>
  </w:num>
  <w:num w:numId="40">
    <w:abstractNumId w:val="32"/>
  </w:num>
  <w:num w:numId="41">
    <w:abstractNumId w:val="6"/>
  </w:num>
  <w:num w:numId="42">
    <w:abstractNumId w:val="35"/>
  </w:num>
  <w:num w:numId="43">
    <w:abstractNumId w:val="0"/>
  </w:num>
  <w:num w:numId="44">
    <w:abstractNumId w:val="7"/>
  </w:num>
  <w:num w:numId="45">
    <w:abstractNumId w:val="2"/>
  </w:num>
  <w:num w:numId="46">
    <w:abstractNumId w:val="44"/>
  </w:num>
  <w:num w:numId="47">
    <w:abstractNumId w:val="4"/>
  </w:num>
  <w:num w:numId="48">
    <w:abstractNumId w:val="26"/>
  </w:num>
  <w:num w:numId="49">
    <w:abstractNumId w:val="33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36E"/>
    <w:rsid w:val="00061CFA"/>
    <w:rsid w:val="00062C43"/>
    <w:rsid w:val="000647BF"/>
    <w:rsid w:val="000647C7"/>
    <w:rsid w:val="00066155"/>
    <w:rsid w:val="00072853"/>
    <w:rsid w:val="00075EBA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874E2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695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60B"/>
    <w:rsid w:val="00141962"/>
    <w:rsid w:val="00142F43"/>
    <w:rsid w:val="00143C20"/>
    <w:rsid w:val="00145A6E"/>
    <w:rsid w:val="001467DD"/>
    <w:rsid w:val="00146DBF"/>
    <w:rsid w:val="00146FBA"/>
    <w:rsid w:val="00150320"/>
    <w:rsid w:val="00151BE6"/>
    <w:rsid w:val="00152235"/>
    <w:rsid w:val="00154C11"/>
    <w:rsid w:val="00154EA9"/>
    <w:rsid w:val="00157424"/>
    <w:rsid w:val="00157B61"/>
    <w:rsid w:val="00160891"/>
    <w:rsid w:val="00161F52"/>
    <w:rsid w:val="00162DF7"/>
    <w:rsid w:val="00163690"/>
    <w:rsid w:val="00164EE0"/>
    <w:rsid w:val="00166E15"/>
    <w:rsid w:val="00167672"/>
    <w:rsid w:val="001703C0"/>
    <w:rsid w:val="001709D5"/>
    <w:rsid w:val="00172F2C"/>
    <w:rsid w:val="00173276"/>
    <w:rsid w:val="00173652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0B3A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64CF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797"/>
    <w:rsid w:val="00232D97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1A00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119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31F7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5F48"/>
    <w:rsid w:val="0038773B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430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D79E2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1B2A"/>
    <w:rsid w:val="004036E8"/>
    <w:rsid w:val="004037CF"/>
    <w:rsid w:val="004048B5"/>
    <w:rsid w:val="004054DE"/>
    <w:rsid w:val="004059A3"/>
    <w:rsid w:val="00407B2A"/>
    <w:rsid w:val="00412E4A"/>
    <w:rsid w:val="0041487C"/>
    <w:rsid w:val="00414A4B"/>
    <w:rsid w:val="0041563C"/>
    <w:rsid w:val="004177A6"/>
    <w:rsid w:val="0041787B"/>
    <w:rsid w:val="00423BF3"/>
    <w:rsid w:val="004240C2"/>
    <w:rsid w:val="004302B3"/>
    <w:rsid w:val="004305E6"/>
    <w:rsid w:val="00431E82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20F3"/>
    <w:rsid w:val="00464A7D"/>
    <w:rsid w:val="00464F81"/>
    <w:rsid w:val="004664CA"/>
    <w:rsid w:val="00466C72"/>
    <w:rsid w:val="00467A72"/>
    <w:rsid w:val="0047085E"/>
    <w:rsid w:val="00474C36"/>
    <w:rsid w:val="0047680E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2E86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112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4F7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8624E"/>
    <w:rsid w:val="0058738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A38F8"/>
    <w:rsid w:val="005B12F3"/>
    <w:rsid w:val="005B2AB5"/>
    <w:rsid w:val="005B41B6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5801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471C2"/>
    <w:rsid w:val="00652092"/>
    <w:rsid w:val="00653C32"/>
    <w:rsid w:val="00653EE3"/>
    <w:rsid w:val="00653FF6"/>
    <w:rsid w:val="00654D5F"/>
    <w:rsid w:val="00656C24"/>
    <w:rsid w:val="00657461"/>
    <w:rsid w:val="00662812"/>
    <w:rsid w:val="00663106"/>
    <w:rsid w:val="0066484E"/>
    <w:rsid w:val="00664D00"/>
    <w:rsid w:val="00666C39"/>
    <w:rsid w:val="00670F53"/>
    <w:rsid w:val="0067114B"/>
    <w:rsid w:val="0067126B"/>
    <w:rsid w:val="00671540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124E"/>
    <w:rsid w:val="006E3398"/>
    <w:rsid w:val="006E36AF"/>
    <w:rsid w:val="006E3A31"/>
    <w:rsid w:val="006E5FA7"/>
    <w:rsid w:val="006E6783"/>
    <w:rsid w:val="006F051B"/>
    <w:rsid w:val="006F1E56"/>
    <w:rsid w:val="006F2C6F"/>
    <w:rsid w:val="006F6575"/>
    <w:rsid w:val="006F7979"/>
    <w:rsid w:val="00700528"/>
    <w:rsid w:val="00700F21"/>
    <w:rsid w:val="00702460"/>
    <w:rsid w:val="007026E6"/>
    <w:rsid w:val="00702DB2"/>
    <w:rsid w:val="0070430F"/>
    <w:rsid w:val="00705BC3"/>
    <w:rsid w:val="00706354"/>
    <w:rsid w:val="0070663B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3A24"/>
    <w:rsid w:val="00764284"/>
    <w:rsid w:val="00765042"/>
    <w:rsid w:val="007658E9"/>
    <w:rsid w:val="007675C9"/>
    <w:rsid w:val="007676F4"/>
    <w:rsid w:val="00770C5A"/>
    <w:rsid w:val="0077105F"/>
    <w:rsid w:val="007721BD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94D8E"/>
    <w:rsid w:val="007A11C4"/>
    <w:rsid w:val="007A1463"/>
    <w:rsid w:val="007A1FD9"/>
    <w:rsid w:val="007B0D99"/>
    <w:rsid w:val="007B50D4"/>
    <w:rsid w:val="007B54DD"/>
    <w:rsid w:val="007B5E04"/>
    <w:rsid w:val="007B6BBA"/>
    <w:rsid w:val="007C0AAE"/>
    <w:rsid w:val="007C0B8B"/>
    <w:rsid w:val="007C1D62"/>
    <w:rsid w:val="007C2A80"/>
    <w:rsid w:val="007C7B49"/>
    <w:rsid w:val="007D10B6"/>
    <w:rsid w:val="007D3AB9"/>
    <w:rsid w:val="007D3CCF"/>
    <w:rsid w:val="007D5770"/>
    <w:rsid w:val="007E025C"/>
    <w:rsid w:val="007E3B9C"/>
    <w:rsid w:val="007E5640"/>
    <w:rsid w:val="007E66FB"/>
    <w:rsid w:val="007F08DB"/>
    <w:rsid w:val="007F23E9"/>
    <w:rsid w:val="007F3599"/>
    <w:rsid w:val="007F659A"/>
    <w:rsid w:val="00800117"/>
    <w:rsid w:val="00800970"/>
    <w:rsid w:val="00801060"/>
    <w:rsid w:val="008012B1"/>
    <w:rsid w:val="00801303"/>
    <w:rsid w:val="00803586"/>
    <w:rsid w:val="00803803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5D6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4E9A"/>
    <w:rsid w:val="0089632B"/>
    <w:rsid w:val="008A1A63"/>
    <w:rsid w:val="008A2C20"/>
    <w:rsid w:val="008A3664"/>
    <w:rsid w:val="008A3714"/>
    <w:rsid w:val="008A6914"/>
    <w:rsid w:val="008A7139"/>
    <w:rsid w:val="008B18FB"/>
    <w:rsid w:val="008B3E04"/>
    <w:rsid w:val="008C011A"/>
    <w:rsid w:val="008C2091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7BB"/>
    <w:rsid w:val="00911156"/>
    <w:rsid w:val="00911318"/>
    <w:rsid w:val="009118BB"/>
    <w:rsid w:val="009121B5"/>
    <w:rsid w:val="00912571"/>
    <w:rsid w:val="009142DC"/>
    <w:rsid w:val="00917F1D"/>
    <w:rsid w:val="00920ED2"/>
    <w:rsid w:val="00922073"/>
    <w:rsid w:val="00922909"/>
    <w:rsid w:val="00922A55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3C90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1536C"/>
    <w:rsid w:val="00A15AC7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3AC7"/>
    <w:rsid w:val="00A542B0"/>
    <w:rsid w:val="00A54369"/>
    <w:rsid w:val="00A55B13"/>
    <w:rsid w:val="00A565B7"/>
    <w:rsid w:val="00A56CB4"/>
    <w:rsid w:val="00A57616"/>
    <w:rsid w:val="00A57D97"/>
    <w:rsid w:val="00A637B8"/>
    <w:rsid w:val="00A64EC5"/>
    <w:rsid w:val="00A65764"/>
    <w:rsid w:val="00A75100"/>
    <w:rsid w:val="00A766B0"/>
    <w:rsid w:val="00A8086C"/>
    <w:rsid w:val="00A812CF"/>
    <w:rsid w:val="00A84C40"/>
    <w:rsid w:val="00A85062"/>
    <w:rsid w:val="00A871D0"/>
    <w:rsid w:val="00A91E1A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06A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18CD"/>
    <w:rsid w:val="00AD544F"/>
    <w:rsid w:val="00AD585A"/>
    <w:rsid w:val="00AD6259"/>
    <w:rsid w:val="00AD66E2"/>
    <w:rsid w:val="00AD72FA"/>
    <w:rsid w:val="00AE10FA"/>
    <w:rsid w:val="00AE2020"/>
    <w:rsid w:val="00AE2BA9"/>
    <w:rsid w:val="00AE30E5"/>
    <w:rsid w:val="00AE3281"/>
    <w:rsid w:val="00AE51FA"/>
    <w:rsid w:val="00AE5BC2"/>
    <w:rsid w:val="00AF1620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1A8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727C"/>
    <w:rsid w:val="00B57D21"/>
    <w:rsid w:val="00B63951"/>
    <w:rsid w:val="00B65E06"/>
    <w:rsid w:val="00B71810"/>
    <w:rsid w:val="00B737B6"/>
    <w:rsid w:val="00B763C6"/>
    <w:rsid w:val="00B769DC"/>
    <w:rsid w:val="00B77912"/>
    <w:rsid w:val="00B83543"/>
    <w:rsid w:val="00B84276"/>
    <w:rsid w:val="00B85D14"/>
    <w:rsid w:val="00B85EEB"/>
    <w:rsid w:val="00B868D1"/>
    <w:rsid w:val="00B87690"/>
    <w:rsid w:val="00B87885"/>
    <w:rsid w:val="00B90154"/>
    <w:rsid w:val="00B91257"/>
    <w:rsid w:val="00B967C5"/>
    <w:rsid w:val="00BA0F8F"/>
    <w:rsid w:val="00BA191F"/>
    <w:rsid w:val="00BA7A2F"/>
    <w:rsid w:val="00BB2EE8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6F3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06630"/>
    <w:rsid w:val="00C10811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6FB7"/>
    <w:rsid w:val="00C97393"/>
    <w:rsid w:val="00CA0904"/>
    <w:rsid w:val="00CA2028"/>
    <w:rsid w:val="00CA2180"/>
    <w:rsid w:val="00CA6E17"/>
    <w:rsid w:val="00CB00C0"/>
    <w:rsid w:val="00CB097D"/>
    <w:rsid w:val="00CB0C3A"/>
    <w:rsid w:val="00CB143B"/>
    <w:rsid w:val="00CB2C9C"/>
    <w:rsid w:val="00CB4268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3D07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E6A65"/>
    <w:rsid w:val="00CF036F"/>
    <w:rsid w:val="00CF1BD5"/>
    <w:rsid w:val="00CF285B"/>
    <w:rsid w:val="00CF2DBA"/>
    <w:rsid w:val="00CF42AB"/>
    <w:rsid w:val="00CF527A"/>
    <w:rsid w:val="00CF63E1"/>
    <w:rsid w:val="00D00155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5DB4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3963"/>
    <w:rsid w:val="00D866CF"/>
    <w:rsid w:val="00D8770E"/>
    <w:rsid w:val="00D91611"/>
    <w:rsid w:val="00D93264"/>
    <w:rsid w:val="00D9385D"/>
    <w:rsid w:val="00D96CED"/>
    <w:rsid w:val="00DA1E2C"/>
    <w:rsid w:val="00DA219A"/>
    <w:rsid w:val="00DA3407"/>
    <w:rsid w:val="00DA3718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E0C4B"/>
    <w:rsid w:val="00DE1A90"/>
    <w:rsid w:val="00DF03FD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37170"/>
    <w:rsid w:val="00E40D9B"/>
    <w:rsid w:val="00E4543C"/>
    <w:rsid w:val="00E45FB1"/>
    <w:rsid w:val="00E46A8F"/>
    <w:rsid w:val="00E477E6"/>
    <w:rsid w:val="00E51DCB"/>
    <w:rsid w:val="00E52754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3234"/>
    <w:rsid w:val="00EF3889"/>
    <w:rsid w:val="00EF6323"/>
    <w:rsid w:val="00EF66D9"/>
    <w:rsid w:val="00EF7660"/>
    <w:rsid w:val="00EF774C"/>
    <w:rsid w:val="00EF7F88"/>
    <w:rsid w:val="00F006EC"/>
    <w:rsid w:val="00F01249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2731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5311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B7476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C96FB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125">
    <w:name w:val="xl12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96FB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96F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96FB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96FB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96FB7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96FB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table" w:customStyle="1" w:styleId="110">
    <w:name w:val="Сетка таблицы11"/>
    <w:basedOn w:val="a1"/>
    <w:next w:val="ad"/>
    <w:uiPriority w:val="59"/>
    <w:rsid w:val="0058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58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91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Default">
    <w:name w:val="Default"/>
    <w:rsid w:val="00C96FB7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xl125">
    <w:name w:val="xl12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6">
    <w:name w:val="xl126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7">
    <w:name w:val="xl12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8">
    <w:name w:val="xl128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9">
    <w:name w:val="xl12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0">
    <w:name w:val="xl130"/>
    <w:basedOn w:val="a"/>
    <w:rsid w:val="00C96FB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1">
    <w:name w:val="xl131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2">
    <w:name w:val="xl132"/>
    <w:basedOn w:val="a"/>
    <w:rsid w:val="00C96F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3">
    <w:name w:val="xl133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4">
    <w:name w:val="xl134"/>
    <w:basedOn w:val="a"/>
    <w:rsid w:val="00C96FB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5">
    <w:name w:val="xl135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6">
    <w:name w:val="xl136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7">
    <w:name w:val="xl137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8">
    <w:name w:val="xl138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39">
    <w:name w:val="xl139"/>
    <w:basedOn w:val="a"/>
    <w:rsid w:val="00C96FB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0">
    <w:name w:val="xl140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1">
    <w:name w:val="xl141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2">
    <w:name w:val="xl142"/>
    <w:basedOn w:val="a"/>
    <w:rsid w:val="00C9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3">
    <w:name w:val="xl143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4">
    <w:name w:val="xl144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5">
    <w:name w:val="xl145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  <w:i/>
      <w:iCs/>
    </w:rPr>
  </w:style>
  <w:style w:type="paragraph" w:customStyle="1" w:styleId="xl146">
    <w:name w:val="xl146"/>
    <w:basedOn w:val="a"/>
    <w:rsid w:val="00C96FB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7">
    <w:name w:val="xl147"/>
    <w:basedOn w:val="a"/>
    <w:rsid w:val="00C96FB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8">
    <w:name w:val="xl148"/>
    <w:basedOn w:val="a"/>
    <w:rsid w:val="00C96FB7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49">
    <w:name w:val="xl149"/>
    <w:basedOn w:val="a"/>
    <w:rsid w:val="00C96FB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0">
    <w:name w:val="xl150"/>
    <w:basedOn w:val="a"/>
    <w:rsid w:val="00C96FB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1">
    <w:name w:val="xl151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52">
    <w:name w:val="xl152"/>
    <w:basedOn w:val="a"/>
    <w:rsid w:val="00C96F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3">
    <w:name w:val="xl153"/>
    <w:basedOn w:val="a"/>
    <w:rsid w:val="00C96FB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paragraph" w:customStyle="1" w:styleId="xl154">
    <w:name w:val="xl154"/>
    <w:basedOn w:val="a"/>
    <w:rsid w:val="00C96F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i/>
      <w:iCs/>
    </w:rPr>
  </w:style>
  <w:style w:type="table" w:customStyle="1" w:styleId="110">
    <w:name w:val="Сетка таблицы11"/>
    <w:basedOn w:val="a1"/>
    <w:next w:val="ad"/>
    <w:uiPriority w:val="59"/>
    <w:rsid w:val="0058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d"/>
    <w:uiPriority w:val="59"/>
    <w:rsid w:val="0058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d"/>
    <w:uiPriority w:val="59"/>
    <w:rsid w:val="00914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62D8-75B3-4FB5-933F-9280DE19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3738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10</cp:revision>
  <cp:lastPrinted>2025-12-09T04:23:00Z</cp:lastPrinted>
  <dcterms:created xsi:type="dcterms:W3CDTF">2025-12-08T06:40:00Z</dcterms:created>
  <dcterms:modified xsi:type="dcterms:W3CDTF">2025-12-10T05:58:00Z</dcterms:modified>
</cp:coreProperties>
</file>